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435F" w14:textId="77777777" w:rsidR="003B7379" w:rsidRPr="003B7379" w:rsidRDefault="009618B2" w:rsidP="003B7379">
      <w:pPr>
        <w:jc w:val="center"/>
        <w:rPr>
          <w:color w:val="3D4975"/>
          <w:sz w:val="36"/>
          <w:szCs w:val="36"/>
        </w:rPr>
      </w:pPr>
      <w:bookmarkStart w:id="0" w:name="_Hlk53053788"/>
      <w:r>
        <w:rPr>
          <w:noProof/>
        </w:rPr>
        <w:drawing>
          <wp:anchor distT="0" distB="0" distL="114300" distR="114300" simplePos="0" relativeHeight="251661312" behindDoc="1" locked="0" layoutInCell="1" allowOverlap="1" wp14:anchorId="11BE9C6C" wp14:editId="58838425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923925" cy="9239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8716006" wp14:editId="407DA530">
            <wp:simplePos x="0" y="0"/>
            <wp:positionH relativeFrom="column">
              <wp:posOffset>5143500</wp:posOffset>
            </wp:positionH>
            <wp:positionV relativeFrom="paragraph">
              <wp:posOffset>100330</wp:posOffset>
            </wp:positionV>
            <wp:extent cx="885825" cy="762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379" w:rsidRPr="00707B25">
        <w:rPr>
          <w:color w:val="3D4975"/>
          <w:sz w:val="36"/>
          <w:szCs w:val="36"/>
        </w:rPr>
        <w:t>United States Department of the Interior</w:t>
      </w:r>
    </w:p>
    <w:p w14:paraId="496443C4" w14:textId="77777777" w:rsidR="003B7379" w:rsidRPr="00707B25" w:rsidRDefault="003B7379" w:rsidP="003B7379">
      <w:pPr>
        <w:jc w:val="center"/>
        <w:rPr>
          <w:color w:val="3D4975"/>
        </w:rPr>
      </w:pPr>
      <w:r w:rsidRPr="00707B25">
        <w:rPr>
          <w:color w:val="3D4975"/>
        </w:rPr>
        <w:t>BUREAU OF LAND MANAGEMENT</w:t>
      </w:r>
    </w:p>
    <w:p w14:paraId="26888F25" w14:textId="77777777" w:rsidR="003B7379" w:rsidRDefault="003B7379" w:rsidP="003B7379">
      <w:pPr>
        <w:jc w:val="center"/>
        <w:rPr>
          <w:color w:val="3D4975"/>
        </w:rPr>
      </w:pPr>
      <w:r>
        <w:rPr>
          <w:color w:val="3D4975"/>
        </w:rPr>
        <w:t>Idaho State Office</w:t>
      </w:r>
    </w:p>
    <w:p w14:paraId="5FE84938" w14:textId="77777777" w:rsidR="003B7379" w:rsidRDefault="003B7379" w:rsidP="003B7379">
      <w:pPr>
        <w:jc w:val="center"/>
        <w:rPr>
          <w:color w:val="3D4975"/>
        </w:rPr>
      </w:pPr>
      <w:r>
        <w:rPr>
          <w:color w:val="3D4975"/>
        </w:rPr>
        <w:t>1387 South Vinnell Way</w:t>
      </w:r>
    </w:p>
    <w:p w14:paraId="6D4DCDD2" w14:textId="77777777" w:rsidR="003B7379" w:rsidRDefault="003B7379" w:rsidP="003B7379">
      <w:pPr>
        <w:jc w:val="center"/>
        <w:rPr>
          <w:color w:val="0000FF"/>
        </w:rPr>
      </w:pPr>
      <w:r>
        <w:rPr>
          <w:color w:val="3D4975"/>
        </w:rPr>
        <w:t>Boise, Idaho  83709-1657</w:t>
      </w:r>
    </w:p>
    <w:p w14:paraId="5CDDE161" w14:textId="77777777" w:rsidR="003B7379" w:rsidRPr="00707B25" w:rsidRDefault="003B7379" w:rsidP="003B7379">
      <w:pPr>
        <w:jc w:val="center"/>
        <w:rPr>
          <w:color w:val="3D4975"/>
        </w:rPr>
      </w:pPr>
      <w:r w:rsidRPr="00707B25">
        <w:rPr>
          <w:color w:val="3D4975"/>
        </w:rPr>
        <w:t>https://www.blm.gov</w:t>
      </w:r>
    </w:p>
    <w:bookmarkEnd w:id="0"/>
    <w:p w14:paraId="471C3C40" w14:textId="77777777" w:rsidR="005F1004" w:rsidRDefault="005F1004" w:rsidP="005F1004"/>
    <w:p w14:paraId="21404050" w14:textId="77777777" w:rsidR="00163364" w:rsidRDefault="00163364" w:rsidP="005F1004">
      <w:pPr>
        <w:sectPr w:rsidR="00163364" w:rsidSect="00795BD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080" w:right="1440" w:bottom="1440" w:left="1440" w:header="720" w:footer="720" w:gutter="0"/>
          <w:cols w:space="720"/>
          <w:titlePg/>
          <w:docGrid w:linePitch="360"/>
        </w:sectPr>
      </w:pPr>
    </w:p>
    <w:p w14:paraId="38F00778" w14:textId="77777777" w:rsidR="004D0229" w:rsidRDefault="004D0229" w:rsidP="004D0229">
      <w:r>
        <w:t>In Reply Refer To:</w:t>
      </w:r>
    </w:p>
    <w:p w14:paraId="6B5B483B" w14:textId="327084D0" w:rsidR="005F1004" w:rsidRDefault="00C6277B" w:rsidP="004007BF">
      <w:r>
        <w:t>2100</w:t>
      </w:r>
      <w:r w:rsidR="008B15BF">
        <w:t xml:space="preserve"> (9</w:t>
      </w:r>
      <w:r>
        <w:t>33</w:t>
      </w:r>
      <w:r w:rsidR="008B15BF">
        <w:t>)</w:t>
      </w:r>
    </w:p>
    <w:p w14:paraId="27EEDDC5" w14:textId="1F2E9B65" w:rsidR="008B15BF" w:rsidRDefault="00C6277B" w:rsidP="004007BF">
      <w:r>
        <w:t>IDI XXXXX</w:t>
      </w:r>
    </w:p>
    <w:p w14:paraId="6F104AE2" w14:textId="77777777" w:rsidR="00C6277B" w:rsidRDefault="00C6277B" w:rsidP="004007BF"/>
    <w:p w14:paraId="2D31E311" w14:textId="77777777" w:rsidR="00C6277B" w:rsidRDefault="00C6277B" w:rsidP="004007BF"/>
    <w:p w14:paraId="5FD26FB0" w14:textId="14C25F31" w:rsidR="00115CAF" w:rsidRPr="003A1107" w:rsidRDefault="00FD449C" w:rsidP="00C6277B">
      <w:pPr>
        <w:rPr>
          <w:b/>
          <w:bCs/>
        </w:rPr>
      </w:pPr>
      <w:r w:rsidRPr="003A1107">
        <w:rPr>
          <w:b/>
          <w:bCs/>
        </w:rPr>
        <w:t>Partner Information</w:t>
      </w:r>
    </w:p>
    <w:p w14:paraId="7F542F3F" w14:textId="5D64603C" w:rsidR="00FD449C" w:rsidRPr="003A1107" w:rsidRDefault="00FD449C" w:rsidP="00C6277B">
      <w:pPr>
        <w:rPr>
          <w:b/>
          <w:bCs/>
        </w:rPr>
      </w:pPr>
      <w:r w:rsidRPr="003A1107">
        <w:rPr>
          <w:b/>
          <w:bCs/>
        </w:rPr>
        <w:t>Contact</w:t>
      </w:r>
    </w:p>
    <w:p w14:paraId="68FDC4E7" w14:textId="5BE8716C" w:rsidR="00C6277B" w:rsidRPr="003A1107" w:rsidRDefault="00FD449C" w:rsidP="00C6277B">
      <w:pPr>
        <w:rPr>
          <w:b/>
          <w:bCs/>
        </w:rPr>
      </w:pPr>
      <w:r w:rsidRPr="003A1107">
        <w:rPr>
          <w:b/>
          <w:bCs/>
        </w:rPr>
        <w:t>Address</w:t>
      </w:r>
    </w:p>
    <w:p w14:paraId="0F4F3D42" w14:textId="4CE08202" w:rsidR="00C6277B" w:rsidRPr="003A1107" w:rsidRDefault="00FD449C" w:rsidP="00C6277B">
      <w:pPr>
        <w:tabs>
          <w:tab w:val="right" w:pos="9360"/>
        </w:tabs>
        <w:rPr>
          <w:b/>
          <w:bCs/>
        </w:rPr>
      </w:pPr>
      <w:r w:rsidRPr="003A1107">
        <w:rPr>
          <w:b/>
          <w:bCs/>
        </w:rPr>
        <w:t>Address</w:t>
      </w:r>
    </w:p>
    <w:p w14:paraId="5E0F7E38" w14:textId="77777777" w:rsidR="00C6277B" w:rsidRDefault="00C6277B" w:rsidP="004007BF"/>
    <w:p w14:paraId="705B6C58" w14:textId="78520C8A" w:rsidR="00C6277B" w:rsidRDefault="00C6277B" w:rsidP="00C6277B">
      <w:pPr>
        <w:tabs>
          <w:tab w:val="right" w:pos="9360"/>
        </w:tabs>
      </w:pPr>
      <w:r>
        <w:t xml:space="preserve">Dear </w:t>
      </w:r>
      <w:r w:rsidR="00FD449C" w:rsidRPr="003A1107">
        <w:rPr>
          <w:b/>
          <w:bCs/>
        </w:rPr>
        <w:t>XXX</w:t>
      </w:r>
      <w:r w:rsidR="00115CAF">
        <w:t>,</w:t>
      </w:r>
    </w:p>
    <w:p w14:paraId="799F53B6" w14:textId="77777777" w:rsidR="00C6277B" w:rsidRDefault="00C6277B" w:rsidP="004007BF"/>
    <w:p w14:paraId="0EAA3435" w14:textId="1FB9C18F" w:rsidR="00C6277B" w:rsidRDefault="00C6277B" w:rsidP="00C6277B">
      <w:pPr>
        <w:pStyle w:val="Default"/>
      </w:pPr>
      <w:r>
        <w:t xml:space="preserve">This letter of intent between </w:t>
      </w:r>
      <w:r w:rsidR="00FD449C" w:rsidRPr="003A1107">
        <w:rPr>
          <w:b/>
          <w:bCs/>
        </w:rPr>
        <w:t>[Partner Name</w:t>
      </w:r>
      <w:r w:rsidR="00FD449C">
        <w:t>]</w:t>
      </w:r>
      <w:r w:rsidR="003A1107">
        <w:t xml:space="preserve"> </w:t>
      </w:r>
      <w:r>
        <w:t>and the Bureau of Land Management (BLM) formalizes the BLM</w:t>
      </w:r>
      <w:r w:rsidR="00587CF4">
        <w:t>’s</w:t>
      </w:r>
      <w:r>
        <w:t xml:space="preserve"> </w:t>
      </w:r>
      <w:r w:rsidR="00587CF4">
        <w:t xml:space="preserve">intent </w:t>
      </w:r>
      <w:r>
        <w:t>to acquire the below-described property</w:t>
      </w:r>
      <w:r w:rsidRPr="00E45717">
        <w:t>, including</w:t>
      </w:r>
      <w:r w:rsidR="00BA3E96">
        <w:t xml:space="preserve"> </w:t>
      </w:r>
      <w:r w:rsidR="00FD449C" w:rsidRPr="003A1107">
        <w:rPr>
          <w:b/>
          <w:bCs/>
        </w:rPr>
        <w:t xml:space="preserve">[fee, </w:t>
      </w:r>
      <w:r w:rsidR="00BA3E96" w:rsidRPr="003A1107">
        <w:rPr>
          <w:b/>
          <w:bCs/>
        </w:rPr>
        <w:t>all</w:t>
      </w:r>
      <w:r w:rsidR="00587CF4" w:rsidRPr="003A1107">
        <w:rPr>
          <w:b/>
          <w:bCs/>
        </w:rPr>
        <w:t xml:space="preserve"> </w:t>
      </w:r>
      <w:r w:rsidRPr="003A1107">
        <w:rPr>
          <w:b/>
          <w:bCs/>
        </w:rPr>
        <w:t>mineral rights</w:t>
      </w:r>
      <w:r w:rsidR="00FD449C" w:rsidRPr="003A1107">
        <w:rPr>
          <w:b/>
          <w:bCs/>
        </w:rPr>
        <w:t>, water rights]</w:t>
      </w:r>
      <w:r w:rsidRPr="00E45717">
        <w:t>. The</w:t>
      </w:r>
      <w:r>
        <w:t xml:space="preserve"> BLM acknowledges the important contribution by </w:t>
      </w:r>
      <w:r w:rsidR="00FD449C" w:rsidRPr="003A1107">
        <w:rPr>
          <w:b/>
          <w:bCs/>
        </w:rPr>
        <w:t>[Partner]</w:t>
      </w:r>
      <w:r w:rsidR="00FD449C">
        <w:t xml:space="preserve"> </w:t>
      </w:r>
      <w:r>
        <w:t>to make this property available for acquisition by the United States</w:t>
      </w:r>
      <w:r w:rsidR="00BA3E96">
        <w:t xml:space="preserve"> for </w:t>
      </w:r>
      <w:r w:rsidR="00FD449C" w:rsidRPr="003A1107">
        <w:rPr>
          <w:b/>
          <w:bCs/>
        </w:rPr>
        <w:t>[d</w:t>
      </w:r>
      <w:r w:rsidR="00BA3E96" w:rsidRPr="003A1107">
        <w:rPr>
          <w:b/>
          <w:bCs/>
        </w:rPr>
        <w:t>escribe purpose</w:t>
      </w:r>
      <w:r w:rsidR="00FD449C" w:rsidRPr="003A1107">
        <w:rPr>
          <w:b/>
          <w:bCs/>
        </w:rPr>
        <w:t xml:space="preserve"> of acquisition]</w:t>
      </w:r>
      <w:r>
        <w:t xml:space="preserve">. </w:t>
      </w:r>
    </w:p>
    <w:p w14:paraId="32A19C5D" w14:textId="77777777" w:rsidR="00C6277B" w:rsidRDefault="00C6277B" w:rsidP="00C6277B">
      <w:pPr>
        <w:pStyle w:val="Default"/>
      </w:pPr>
    </w:p>
    <w:p w14:paraId="7CF85DB8" w14:textId="07BFD284" w:rsidR="00C6277B" w:rsidRPr="00E45717" w:rsidRDefault="00C6277B" w:rsidP="00C6277B">
      <w:pPr>
        <w:pStyle w:val="Default"/>
      </w:pPr>
      <w:r w:rsidRPr="00E45717">
        <w:t>The legal description of the land subject to the proposed conveyance is:</w:t>
      </w:r>
    </w:p>
    <w:p w14:paraId="5F30560D" w14:textId="77777777" w:rsidR="00C6277B" w:rsidRPr="00E45717" w:rsidRDefault="00C6277B" w:rsidP="00C6277B">
      <w:pPr>
        <w:pStyle w:val="Default"/>
      </w:pPr>
    </w:p>
    <w:p w14:paraId="5C621473" w14:textId="7989E8BD" w:rsidR="00C6277B" w:rsidRPr="00E45717" w:rsidRDefault="00115CAF" w:rsidP="00C6277B">
      <w:pPr>
        <w:pStyle w:val="Default"/>
        <w:ind w:left="450"/>
      </w:pPr>
      <w:r w:rsidRPr="00E45717">
        <w:t>Boise</w:t>
      </w:r>
      <w:r w:rsidR="00C6277B" w:rsidRPr="00E45717">
        <w:t xml:space="preserve"> Meridian, </w:t>
      </w:r>
      <w:r w:rsidR="00FD449C" w:rsidRPr="003A1107">
        <w:rPr>
          <w:b/>
          <w:bCs/>
        </w:rPr>
        <w:t>[</w:t>
      </w:r>
      <w:r w:rsidR="00587CF4" w:rsidRPr="003A1107">
        <w:rPr>
          <w:b/>
          <w:bCs/>
        </w:rPr>
        <w:t>County</w:t>
      </w:r>
      <w:r w:rsidR="00FD449C" w:rsidRPr="003A1107">
        <w:rPr>
          <w:b/>
          <w:bCs/>
        </w:rPr>
        <w:t>]</w:t>
      </w:r>
      <w:r w:rsidR="00587CF4" w:rsidRPr="003A1107">
        <w:rPr>
          <w:b/>
          <w:bCs/>
        </w:rPr>
        <w:t xml:space="preserve">, </w:t>
      </w:r>
      <w:r w:rsidRPr="00E45717">
        <w:t>Idaho</w:t>
      </w:r>
    </w:p>
    <w:p w14:paraId="39B776EA" w14:textId="0F087848" w:rsidR="00C6277B" w:rsidRPr="003A1107" w:rsidRDefault="00FD449C" w:rsidP="00C6277B">
      <w:pPr>
        <w:pStyle w:val="Default"/>
        <w:ind w:left="450"/>
        <w:rPr>
          <w:b/>
          <w:bCs/>
        </w:rPr>
      </w:pPr>
      <w:r w:rsidRPr="003A1107">
        <w:rPr>
          <w:b/>
          <w:bCs/>
        </w:rPr>
        <w:t>[Legal Description]</w:t>
      </w:r>
    </w:p>
    <w:p w14:paraId="64614B2D" w14:textId="2ECBEEE7" w:rsidR="00C6277B" w:rsidRPr="00E45717" w:rsidRDefault="00C6277B" w:rsidP="00115CAF">
      <w:pPr>
        <w:pStyle w:val="Default"/>
        <w:ind w:left="450" w:firstLine="270"/>
      </w:pPr>
    </w:p>
    <w:p w14:paraId="038DEAF9" w14:textId="1FAFC032" w:rsidR="00C6277B" w:rsidRPr="00E45717" w:rsidRDefault="00C6277B" w:rsidP="00C6277B">
      <w:pPr>
        <w:pStyle w:val="Default"/>
        <w:ind w:firstLine="450"/>
      </w:pPr>
      <w:r w:rsidRPr="00E45717">
        <w:t xml:space="preserve">The areas described aggregate </w:t>
      </w:r>
      <w:r w:rsidR="00FD449C" w:rsidRPr="003A1107">
        <w:rPr>
          <w:b/>
          <w:bCs/>
        </w:rPr>
        <w:t>XXX</w:t>
      </w:r>
      <w:r w:rsidR="00FD449C">
        <w:t xml:space="preserve"> </w:t>
      </w:r>
      <w:r w:rsidRPr="00E45717">
        <w:t>acres.</w:t>
      </w:r>
    </w:p>
    <w:p w14:paraId="767BFBF7" w14:textId="77777777" w:rsidR="00C6277B" w:rsidRPr="00E45717" w:rsidRDefault="00C6277B" w:rsidP="00C6277B">
      <w:pPr>
        <w:pStyle w:val="Default"/>
      </w:pPr>
    </w:p>
    <w:p w14:paraId="0D7E24B3" w14:textId="269925FE" w:rsidR="00C6277B" w:rsidRDefault="00C6277B" w:rsidP="00C6277B">
      <w:pPr>
        <w:pStyle w:val="Default"/>
      </w:pPr>
      <w:r w:rsidRPr="00E45717">
        <w:t>The proposed conveyance also includes</w:t>
      </w:r>
      <w:r w:rsidR="00BA3E96">
        <w:t xml:space="preserve"> </w:t>
      </w:r>
      <w:r w:rsidR="00FD449C" w:rsidRPr="003A1107">
        <w:rPr>
          <w:b/>
          <w:bCs/>
        </w:rPr>
        <w:t>[use if applicable for miner</w:t>
      </w:r>
      <w:r w:rsidR="00F4633A">
        <w:rPr>
          <w:b/>
          <w:bCs/>
        </w:rPr>
        <w:t>als/timber/</w:t>
      </w:r>
      <w:r w:rsidR="00FD449C" w:rsidRPr="003A1107">
        <w:rPr>
          <w:b/>
          <w:bCs/>
        </w:rPr>
        <w:t xml:space="preserve">water </w:t>
      </w:r>
      <w:r w:rsidRPr="003A1107">
        <w:rPr>
          <w:b/>
          <w:bCs/>
        </w:rPr>
        <w:t>interest</w:t>
      </w:r>
      <w:r w:rsidR="00FD449C" w:rsidRPr="003A1107">
        <w:rPr>
          <w:b/>
          <w:bCs/>
        </w:rPr>
        <w:t>s]</w:t>
      </w:r>
      <w:r w:rsidRPr="003A1107">
        <w:rPr>
          <w:b/>
          <w:bCs/>
        </w:rPr>
        <w:t>.</w:t>
      </w:r>
    </w:p>
    <w:p w14:paraId="2EE74391" w14:textId="77777777" w:rsidR="0037122A" w:rsidRDefault="0037122A" w:rsidP="00C6277B">
      <w:pPr>
        <w:pStyle w:val="Default"/>
      </w:pPr>
    </w:p>
    <w:p w14:paraId="4E3D3707" w14:textId="3FCE779E" w:rsidR="0037122A" w:rsidRDefault="00FD449C" w:rsidP="00C6277B">
      <w:pPr>
        <w:pStyle w:val="Default"/>
      </w:pPr>
      <w:r>
        <w:rPr>
          <w:b/>
          <w:bCs/>
        </w:rPr>
        <w:t>[</w:t>
      </w:r>
      <w:r w:rsidR="00BA3E96" w:rsidRPr="00D21269">
        <w:rPr>
          <w:b/>
          <w:bCs/>
        </w:rPr>
        <w:t>Describe benefit/intent of acquisition</w:t>
      </w:r>
      <w:r>
        <w:rPr>
          <w:b/>
          <w:bCs/>
        </w:rPr>
        <w:t xml:space="preserve">] Example: </w:t>
      </w:r>
      <w:r w:rsidR="0037122A" w:rsidRPr="0037122A">
        <w:t xml:space="preserve"> The property is within the Tex Creek </w:t>
      </w:r>
      <w:r w:rsidR="00587CF4">
        <w:t>Wildlife Management Area (</w:t>
      </w:r>
      <w:r w:rsidR="00587CF4" w:rsidRPr="0037122A">
        <w:t>WMA</w:t>
      </w:r>
      <w:r w:rsidR="00587CF4">
        <w:t>) L</w:t>
      </w:r>
      <w:r w:rsidR="00E1624B">
        <w:t>and and Water Conservation Fund (L</w:t>
      </w:r>
      <w:r w:rsidR="00587CF4">
        <w:t>WCF</w:t>
      </w:r>
      <w:r w:rsidR="00E1624B">
        <w:t>)</w:t>
      </w:r>
      <w:r w:rsidR="00587CF4">
        <w:t xml:space="preserve"> project area</w:t>
      </w:r>
      <w:r w:rsidR="00E1624B">
        <w:t xml:space="preserve"> and </w:t>
      </w:r>
      <w:r w:rsidR="0037122A" w:rsidRPr="0037122A">
        <w:t xml:space="preserve">is bordered by BLM and BOR managed lands to the east and south. It supports dry land grain fields and native grass and shrub communities. Acquisition of the property </w:t>
      </w:r>
      <w:r w:rsidR="00587CF4">
        <w:t>would</w:t>
      </w:r>
      <w:r w:rsidR="00587CF4" w:rsidRPr="0037122A">
        <w:t xml:space="preserve"> </w:t>
      </w:r>
      <w:r w:rsidR="0037122A" w:rsidRPr="0037122A">
        <w:t xml:space="preserve">help maintain highly functional landscape-level wildlife habitat for big game, upland game, and Special Status Species, while providing wildlife-based recreation and education opportunities. The Tex Creek WMA provides crucial winter range for approximately 3,000 elk and 3,000 mule deer, serves as a stronghold for Columbian Sharp-tailed grouse (a BLM Regional/State Imperiled Species), and currently supports habitat for Greater Sage-grouse (a BLM Type 2 Sensitive Species). </w:t>
      </w:r>
    </w:p>
    <w:p w14:paraId="621EA4D2" w14:textId="77777777" w:rsidR="00304786" w:rsidRDefault="00304786" w:rsidP="00C6277B">
      <w:pPr>
        <w:pStyle w:val="Default"/>
      </w:pPr>
    </w:p>
    <w:p w14:paraId="30F89816" w14:textId="7C54D56F" w:rsidR="0045526C" w:rsidRDefault="00304786" w:rsidP="00C6277B">
      <w:pPr>
        <w:pStyle w:val="Default"/>
      </w:pPr>
      <w:r>
        <w:lastRenderedPageBreak/>
        <w:t xml:space="preserve">BLM requests that </w:t>
      </w:r>
      <w:r w:rsidR="00FD449C" w:rsidRPr="003A1107">
        <w:rPr>
          <w:b/>
          <w:bCs/>
        </w:rPr>
        <w:t>[partner]</w:t>
      </w:r>
      <w:r w:rsidR="00FD449C">
        <w:t xml:space="preserve"> a</w:t>
      </w:r>
      <w:r>
        <w:t xml:space="preserve">cquire the </w:t>
      </w:r>
      <w:r w:rsidR="00587CF4">
        <w:t>above-described</w:t>
      </w:r>
      <w:r>
        <w:t xml:space="preserve"> p</w:t>
      </w:r>
      <w:r w:rsidR="00E85651">
        <w:t>roperty</w:t>
      </w:r>
      <w:r>
        <w:t xml:space="preserve"> and </w:t>
      </w:r>
      <w:r w:rsidR="00587CF4">
        <w:t xml:space="preserve">subsequently </w:t>
      </w:r>
      <w:r>
        <w:t>prepare a</w:t>
      </w:r>
      <w:r w:rsidR="002B3B9C">
        <w:t xml:space="preserve">n appropriate instrument </w:t>
      </w:r>
      <w:r>
        <w:t xml:space="preserve">to convey </w:t>
      </w:r>
      <w:r w:rsidR="002B3B9C" w:rsidRPr="002B3B9C">
        <w:rPr>
          <w:b/>
          <w:bCs/>
        </w:rPr>
        <w:t>[</w:t>
      </w:r>
      <w:r w:rsidRPr="002B3B9C">
        <w:rPr>
          <w:b/>
          <w:bCs/>
        </w:rPr>
        <w:t>fee</w:t>
      </w:r>
      <w:r w:rsidR="002B3B9C" w:rsidRPr="002B3B9C">
        <w:rPr>
          <w:b/>
          <w:bCs/>
        </w:rPr>
        <w:t>, conservation easement, access easement</w:t>
      </w:r>
      <w:r w:rsidR="002B3B9C">
        <w:t>]</w:t>
      </w:r>
      <w:r>
        <w:t xml:space="preserve"> title to BLM.  It is understood and agreed that BLM will purchase the </w:t>
      </w:r>
      <w:r w:rsidR="00563F0A">
        <w:t xml:space="preserve">property </w:t>
      </w:r>
      <w:r>
        <w:t xml:space="preserve">from </w:t>
      </w:r>
      <w:r w:rsidR="00FD449C" w:rsidRPr="003A1107">
        <w:rPr>
          <w:b/>
          <w:bCs/>
        </w:rPr>
        <w:t>[partner</w:t>
      </w:r>
      <w:r w:rsidR="00FD449C">
        <w:t xml:space="preserve">] </w:t>
      </w:r>
      <w:r w:rsidR="00587CF4">
        <w:t>for the approved fair market value (FMV) as determined by the DOI Appraisal and Valuation Services Office (AVSO)</w:t>
      </w:r>
      <w:r>
        <w:t xml:space="preserve">, subject to </w:t>
      </w:r>
      <w:r w:rsidR="00F465E4">
        <w:t>sufficiency</w:t>
      </w:r>
      <w:r>
        <w:t xml:space="preserve"> of funds</w:t>
      </w:r>
      <w:r w:rsidR="00F069AE">
        <w:t xml:space="preserve">.  </w:t>
      </w:r>
      <w:r w:rsidR="00FD449C" w:rsidRPr="003A1107">
        <w:rPr>
          <w:b/>
          <w:bCs/>
        </w:rPr>
        <w:t>[Partner]</w:t>
      </w:r>
      <w:r w:rsidR="00FD449C">
        <w:t xml:space="preserve"> </w:t>
      </w:r>
      <w:r>
        <w:t xml:space="preserve">agrees to disclose to the BLM </w:t>
      </w:r>
      <w:r w:rsidR="002B3B9C">
        <w:t>a</w:t>
      </w:r>
      <w:r>
        <w:t xml:space="preserve">ll options, deeds, contracts, and/or sales information, appraisers, and appraisals on the acquired property before acquisition by the BLM.  The BLM’s payment of consideration cannot exceed the FMV.  </w:t>
      </w:r>
    </w:p>
    <w:p w14:paraId="615903BE" w14:textId="6D1D0BEC" w:rsidR="00DA24AC" w:rsidRDefault="006C526E" w:rsidP="00DA24AC">
      <w:pPr>
        <w:pStyle w:val="NormalWeb"/>
        <w:rPr>
          <w:color w:val="000000"/>
          <w:sz w:val="27"/>
          <w:szCs w:val="27"/>
        </w:rPr>
      </w:pPr>
      <w:r w:rsidRPr="003A1107">
        <w:rPr>
          <w:b/>
          <w:bCs/>
        </w:rPr>
        <w:t>[Include if applicable]</w:t>
      </w:r>
      <w:r>
        <w:t xml:space="preserve"> </w:t>
      </w:r>
      <w:r w:rsidR="00563F0A">
        <w:t>A m</w:t>
      </w:r>
      <w:r w:rsidR="0045526C">
        <w:t>ineral potential report</w:t>
      </w:r>
      <w:r w:rsidR="003A1107">
        <w:t xml:space="preserve"> </w:t>
      </w:r>
      <w:r w:rsidR="00BE1685">
        <w:t xml:space="preserve">(MPR) </w:t>
      </w:r>
      <w:r w:rsidR="00B10C0F">
        <w:t xml:space="preserve">will be contracted by </w:t>
      </w:r>
      <w:r w:rsidR="00B10C0F" w:rsidRPr="00B10C0F">
        <w:rPr>
          <w:b/>
          <w:bCs/>
        </w:rPr>
        <w:t>[partner]</w:t>
      </w:r>
      <w:r w:rsidR="00BE1685">
        <w:rPr>
          <w:b/>
          <w:bCs/>
        </w:rPr>
        <w:t xml:space="preserve">.  </w:t>
      </w:r>
      <w:r w:rsidR="00563F0A">
        <w:rPr>
          <w:b/>
          <w:bCs/>
        </w:rPr>
        <w:t xml:space="preserve">The </w:t>
      </w:r>
      <w:r w:rsidR="00BE1685">
        <w:t>MPR must meet the BLM requirement</w:t>
      </w:r>
      <w:r w:rsidR="00A34D03">
        <w:t>s as designated in</w:t>
      </w:r>
      <w:r w:rsidR="00DA24AC">
        <w:t xml:space="preserve"> BLM Manual 3060, be prepared by a qualified mining engineer, engineering geologist, or </w:t>
      </w:r>
      <w:r w:rsidR="00653B8B">
        <w:t>geologist,</w:t>
      </w:r>
      <w:r w:rsidR="00DA24AC">
        <w:t xml:space="preserve"> </w:t>
      </w:r>
      <w:r w:rsidR="00BE1685">
        <w:t xml:space="preserve">and will need to be submitted to BLM for final </w:t>
      </w:r>
      <w:r w:rsidR="00A34D03">
        <w:t xml:space="preserve">review and technical </w:t>
      </w:r>
      <w:r w:rsidR="00BE1685">
        <w:t xml:space="preserve">approval from a </w:t>
      </w:r>
      <w:r w:rsidR="00F4633A">
        <w:t>certified</w:t>
      </w:r>
      <w:r w:rsidR="00BE1685">
        <w:t xml:space="preserve"> mineral examiner</w:t>
      </w:r>
      <w:r w:rsidR="00A34D03">
        <w:t>/</w:t>
      </w:r>
      <w:r w:rsidR="00BE1685">
        <w:t>specialist.</w:t>
      </w:r>
    </w:p>
    <w:p w14:paraId="1B5E7E0A" w14:textId="12D05B54" w:rsidR="00E45717" w:rsidRPr="00AA677C" w:rsidRDefault="006C526E" w:rsidP="00C6277B">
      <w:pPr>
        <w:pStyle w:val="Default"/>
      </w:pPr>
      <w:r w:rsidRPr="00F531DC">
        <w:rPr>
          <w:b/>
          <w:bCs/>
        </w:rPr>
        <w:t>[</w:t>
      </w:r>
      <w:r w:rsidR="00630D4F" w:rsidRPr="00F531DC">
        <w:rPr>
          <w:b/>
          <w:bCs/>
        </w:rPr>
        <w:t>Recommend BLM complete Phase I, however, i</w:t>
      </w:r>
      <w:r w:rsidRPr="00F531DC">
        <w:rPr>
          <w:b/>
          <w:bCs/>
        </w:rPr>
        <w:t>nclude</w:t>
      </w:r>
      <w:r w:rsidR="00630D4F" w:rsidRPr="00F531DC">
        <w:rPr>
          <w:b/>
          <w:bCs/>
        </w:rPr>
        <w:t xml:space="preserve"> following language </w:t>
      </w:r>
      <w:r w:rsidRPr="00F531DC">
        <w:rPr>
          <w:b/>
          <w:bCs/>
        </w:rPr>
        <w:t>if</w:t>
      </w:r>
      <w:r w:rsidR="00630D4F" w:rsidRPr="00F531DC">
        <w:rPr>
          <w:b/>
          <w:bCs/>
        </w:rPr>
        <w:t xml:space="preserve"> partner is contracting Phase I] </w:t>
      </w:r>
      <w:r w:rsidRPr="00F531DC">
        <w:t>Phase I Environmental Site Assessment</w:t>
      </w:r>
      <w:r w:rsidR="00630D4F" w:rsidRPr="00F531DC">
        <w:t xml:space="preserve"> (ESA):  A consultant meeting the qualifications of an E</w:t>
      </w:r>
      <w:r w:rsidR="00E1624B">
        <w:t>nvironmental Professional (E</w:t>
      </w:r>
      <w:r w:rsidR="00630D4F" w:rsidRPr="00F531DC">
        <w:t>P</w:t>
      </w:r>
      <w:r w:rsidR="00E1624B">
        <w:t>)</w:t>
      </w:r>
      <w:r w:rsidR="00630D4F" w:rsidRPr="00F531DC">
        <w:t xml:space="preserve"> as defined in 40 CFR part 312 may conduct a Phase I ESA.  Whenever a consultant is used, the BLM E</w:t>
      </w:r>
      <w:r w:rsidR="00E1624B">
        <w:t>P</w:t>
      </w:r>
      <w:r w:rsidR="00630D4F" w:rsidRPr="00F531DC">
        <w:t xml:space="preserve"> will coordinate all activities associated with the contract and will prepare the BLM documentation to accept the contractor report(s) and prepare recommendations</w:t>
      </w:r>
      <w:r w:rsidR="00F531DC" w:rsidRPr="00F531DC">
        <w:t xml:space="preserve"> (BLM needs to be included as a user in addition to the partner and in addition to the Phase I covering </w:t>
      </w:r>
      <w:r w:rsidR="00224974">
        <w:t>American Society for Testing and Materials (</w:t>
      </w:r>
      <w:r w:rsidR="00F531DC" w:rsidRPr="00F531DC">
        <w:t>ASTM</w:t>
      </w:r>
      <w:r w:rsidR="00224974">
        <w:t>)</w:t>
      </w:r>
      <w:r w:rsidR="00F531DC" w:rsidRPr="00F531DC">
        <w:t xml:space="preserve"> scope issues, it must also include non-scope issues)</w:t>
      </w:r>
      <w:r w:rsidR="00630D4F" w:rsidRPr="00F531DC">
        <w:t xml:space="preserve">. A qualified consultant will be contracted by </w:t>
      </w:r>
      <w:r w:rsidR="00630D4F" w:rsidRPr="00F531DC">
        <w:rPr>
          <w:b/>
          <w:bCs/>
        </w:rPr>
        <w:t>[partner]</w:t>
      </w:r>
      <w:r w:rsidR="00AA677C" w:rsidRPr="00F531DC">
        <w:rPr>
          <w:b/>
          <w:bCs/>
        </w:rPr>
        <w:t xml:space="preserve"> </w:t>
      </w:r>
      <w:r w:rsidR="00AA677C" w:rsidRPr="00F531DC">
        <w:t>for the ESA</w:t>
      </w:r>
      <w:r w:rsidR="00630D4F" w:rsidRPr="00F531DC">
        <w:t>.</w:t>
      </w:r>
      <w:r w:rsidR="00630D4F" w:rsidRPr="00AA677C">
        <w:t xml:space="preserve">  </w:t>
      </w:r>
    </w:p>
    <w:p w14:paraId="4F712221" w14:textId="77777777" w:rsidR="00630D4F" w:rsidRDefault="00630D4F" w:rsidP="00C6277B">
      <w:pPr>
        <w:pStyle w:val="Default"/>
      </w:pPr>
    </w:p>
    <w:p w14:paraId="312A02E9" w14:textId="193F100B" w:rsidR="001F0682" w:rsidRDefault="006C526E" w:rsidP="00E45717">
      <w:bookmarkStart w:id="1" w:name="_Hlk143075473"/>
      <w:r w:rsidRPr="003A1107">
        <w:rPr>
          <w:b/>
          <w:bCs/>
        </w:rPr>
        <w:t>[Partner]</w:t>
      </w:r>
      <w:r>
        <w:t xml:space="preserve"> </w:t>
      </w:r>
      <w:r w:rsidR="00835D30">
        <w:t xml:space="preserve">agrees to obtain </w:t>
      </w:r>
      <w:r w:rsidR="00E45717">
        <w:t>an appraisal of the property</w:t>
      </w:r>
      <w:r w:rsidR="00835D30">
        <w:t xml:space="preserve"> following protocol established by the AVSO</w:t>
      </w:r>
      <w:r w:rsidR="00E45717">
        <w:t xml:space="preserve">.  Upon </w:t>
      </w:r>
      <w:r w:rsidR="00835D30">
        <w:t>AVSO</w:t>
      </w:r>
      <w:r w:rsidR="00F465E4">
        <w:t>’s</w:t>
      </w:r>
      <w:r w:rsidR="00E45717">
        <w:t xml:space="preserve"> approval and BLM</w:t>
      </w:r>
      <w:r w:rsidR="00F465E4">
        <w:t>’s</w:t>
      </w:r>
      <w:r w:rsidR="00E45717">
        <w:t xml:space="preserve"> acceptance of the appraisal, the BLM will offer to purchase the property for </w:t>
      </w:r>
      <w:r w:rsidR="00F465E4">
        <w:t xml:space="preserve">the approved </w:t>
      </w:r>
      <w:r w:rsidR="00E45717">
        <w:t>amount subject to sufficiency of funds as addressed below.</w:t>
      </w:r>
    </w:p>
    <w:p w14:paraId="27F9B91E" w14:textId="77777777" w:rsidR="001F0682" w:rsidRDefault="001F0682" w:rsidP="00E45717"/>
    <w:p w14:paraId="3F7DD47D" w14:textId="6A811362" w:rsidR="00E45717" w:rsidRDefault="006C526E" w:rsidP="00E45717">
      <w:r w:rsidRPr="003A1107">
        <w:rPr>
          <w:b/>
          <w:bCs/>
        </w:rPr>
        <w:t>[Partner]</w:t>
      </w:r>
      <w:r w:rsidR="001F0682">
        <w:t xml:space="preserve"> will also provide </w:t>
      </w:r>
      <w:r w:rsidRPr="003A1107">
        <w:rPr>
          <w:b/>
          <w:bCs/>
        </w:rPr>
        <w:t>[enter any additional items that are applicable]</w:t>
      </w:r>
      <w:r w:rsidR="001F0682" w:rsidRPr="003A1107">
        <w:rPr>
          <w:b/>
          <w:bCs/>
        </w:rPr>
        <w:t>.</w:t>
      </w:r>
      <w:r w:rsidR="00E45717">
        <w:t xml:space="preserve">  </w:t>
      </w:r>
    </w:p>
    <w:bookmarkEnd w:id="1"/>
    <w:p w14:paraId="31D6FAE9" w14:textId="77777777" w:rsidR="00C6277B" w:rsidRDefault="00C6277B" w:rsidP="00C6277B">
      <w:pPr>
        <w:pStyle w:val="Default"/>
      </w:pPr>
    </w:p>
    <w:p w14:paraId="37CCBC59" w14:textId="58B86411" w:rsidR="00304786" w:rsidRDefault="00C6277B" w:rsidP="00C6277B">
      <w:r>
        <w:t xml:space="preserve">The BLM </w:t>
      </w:r>
      <w:r w:rsidR="00F465E4">
        <w:t>is holding</w:t>
      </w:r>
      <w:r>
        <w:t xml:space="preserve"> Land and Water Conservation Funds </w:t>
      </w:r>
      <w:r w:rsidR="00E85651">
        <w:t>(</w:t>
      </w:r>
      <w:r>
        <w:t xml:space="preserve">LWCF) for the acquisition of this property. </w:t>
      </w:r>
      <w:r w:rsidR="00F465E4">
        <w:t>Assuming this amount is sufficient for the purchase, a</w:t>
      </w:r>
      <w:r w:rsidR="00304786">
        <w:t xml:space="preserve">cquisition by BLM is dependent upon final approval </w:t>
      </w:r>
      <w:r w:rsidR="00F465E4">
        <w:t xml:space="preserve">of </w:t>
      </w:r>
      <w:r w:rsidR="00304786">
        <w:t xml:space="preserve">title by the Department of Justice, and compliance with Department of the Interior and BLM standards for land acquisitions.  Payment </w:t>
      </w:r>
      <w:r w:rsidR="00F465E4">
        <w:t xml:space="preserve">would </w:t>
      </w:r>
      <w:r w:rsidR="00304786">
        <w:t xml:space="preserve">be made upon compliance with all requirements in the preliminary opinion of title to be issued by our Regional Solicitor’s Office.  </w:t>
      </w:r>
    </w:p>
    <w:p w14:paraId="7D57ED12" w14:textId="77777777" w:rsidR="00C6277B" w:rsidRDefault="00C6277B" w:rsidP="00C6277B"/>
    <w:p w14:paraId="42C97614" w14:textId="7B63562B" w:rsidR="00304786" w:rsidRDefault="00304786" w:rsidP="00C6277B">
      <w:r>
        <w:t xml:space="preserve">BLM will complete a preliminary review of </w:t>
      </w:r>
      <w:r w:rsidR="00653B8B">
        <w:t>title and</w:t>
      </w:r>
      <w:r>
        <w:t xml:space="preserve"> </w:t>
      </w:r>
      <w:r w:rsidR="00563F0A">
        <w:t>resolve</w:t>
      </w:r>
      <w:r>
        <w:t xml:space="preserve"> unacceptable encumbrances </w:t>
      </w:r>
      <w:r w:rsidR="00563F0A">
        <w:t>prior to closing</w:t>
      </w:r>
      <w:r>
        <w:t xml:space="preserve">.  </w:t>
      </w:r>
      <w:r w:rsidR="00F465E4">
        <w:t>BLM will pay for a</w:t>
      </w:r>
      <w:r>
        <w:t xml:space="preserve">ll closing costs associated with the </w:t>
      </w:r>
      <w:r w:rsidR="00E45717">
        <w:t xml:space="preserve">conveyance from </w:t>
      </w:r>
      <w:r w:rsidR="003A1107" w:rsidRPr="00E85651">
        <w:rPr>
          <w:b/>
          <w:bCs/>
        </w:rPr>
        <w:t>[partner</w:t>
      </w:r>
      <w:r w:rsidR="003A1107">
        <w:t>]</w:t>
      </w:r>
      <w:r w:rsidR="00E45717">
        <w:t xml:space="preserve">, including title insurance premiums and recording fees.  </w:t>
      </w:r>
    </w:p>
    <w:p w14:paraId="2FC8AFEE" w14:textId="77777777" w:rsidR="00E45717" w:rsidRDefault="00E45717" w:rsidP="00C6277B"/>
    <w:p w14:paraId="645CE9E9" w14:textId="198682D8" w:rsidR="00515418" w:rsidRDefault="00515418" w:rsidP="00515418">
      <w:r>
        <w:t xml:space="preserve">At closing, the BLM </w:t>
      </w:r>
      <w:r w:rsidR="00194DAD" w:rsidRPr="003A1107">
        <w:t>may</w:t>
      </w:r>
      <w:r>
        <w:t xml:space="preserve"> </w:t>
      </w:r>
      <w:r w:rsidR="00F465E4">
        <w:t xml:space="preserve">also </w:t>
      </w:r>
      <w:r>
        <w:t xml:space="preserve">reimburse </w:t>
      </w:r>
      <w:r w:rsidR="003A1107" w:rsidRPr="003A1107">
        <w:rPr>
          <w:b/>
          <w:bCs/>
        </w:rPr>
        <w:t xml:space="preserve">[partner] </w:t>
      </w:r>
      <w:r>
        <w:t>for its</w:t>
      </w:r>
      <w:r w:rsidR="002B3B9C">
        <w:t xml:space="preserve"> reasonable o</w:t>
      </w:r>
      <w:r>
        <w:t xml:space="preserve">ut-of-pocket </w:t>
      </w:r>
      <w:r w:rsidRPr="00D84E95">
        <w:t xml:space="preserve">expenditures for </w:t>
      </w:r>
      <w:r w:rsidR="00F465E4">
        <w:t xml:space="preserve">the </w:t>
      </w:r>
      <w:r w:rsidRPr="00D84E95">
        <w:t>appraisal</w:t>
      </w:r>
      <w:r>
        <w:t xml:space="preserve"> </w:t>
      </w:r>
      <w:r w:rsidR="00F465E4">
        <w:t>contract</w:t>
      </w:r>
      <w:r w:rsidR="001F0682">
        <w:t xml:space="preserve"> and </w:t>
      </w:r>
      <w:r w:rsidR="003A1107" w:rsidRPr="003A1107">
        <w:rPr>
          <w:b/>
          <w:bCs/>
        </w:rPr>
        <w:t xml:space="preserve">[any other reports/studies agreed on, </w:t>
      </w:r>
      <w:r w:rsidR="00653B8B" w:rsidRPr="003A1107">
        <w:rPr>
          <w:b/>
          <w:bCs/>
        </w:rPr>
        <w:t>i.e.,</w:t>
      </w:r>
      <w:r w:rsidR="003A1107" w:rsidRPr="003A1107">
        <w:rPr>
          <w:b/>
          <w:bCs/>
        </w:rPr>
        <w:t xml:space="preserve"> MPR/ESA]</w:t>
      </w:r>
      <w:r w:rsidR="001F0682">
        <w:t>.</w:t>
      </w:r>
      <w:r>
        <w:t xml:space="preserve">  </w:t>
      </w:r>
    </w:p>
    <w:p w14:paraId="7EED34B1" w14:textId="77777777" w:rsidR="00304786" w:rsidRDefault="00304786" w:rsidP="00C6277B"/>
    <w:p w14:paraId="19B5F880" w14:textId="6E7B8BB4" w:rsidR="00C6277B" w:rsidRDefault="00C6277B" w:rsidP="00C6277B">
      <w:r>
        <w:t>This letter of intent is non-binding, and in the event the BLM is unable to purchase the property as outlined herein</w:t>
      </w:r>
      <w:r w:rsidR="00BA3E96">
        <w:t>, BLM may reimburse for the appraisal cost</w:t>
      </w:r>
      <w:r w:rsidR="001F0682">
        <w:t xml:space="preserve"> and </w:t>
      </w:r>
      <w:r w:rsidR="003A1107" w:rsidRPr="003A1107">
        <w:rPr>
          <w:b/>
          <w:bCs/>
        </w:rPr>
        <w:t>[list any additional items]</w:t>
      </w:r>
      <w:r w:rsidR="00BA3E96">
        <w:t xml:space="preserve">.  </w:t>
      </w:r>
      <w:r w:rsidR="00515418">
        <w:t xml:space="preserve">If </w:t>
      </w:r>
      <w:r w:rsidR="00F465E4">
        <w:lastRenderedPageBreak/>
        <w:t xml:space="preserve">during the term of this agreement, laws, regulations, or </w:t>
      </w:r>
      <w:r w:rsidR="00515418">
        <w:t xml:space="preserve">BLM policy change, this letter of intent may </w:t>
      </w:r>
      <w:r w:rsidR="00F465E4">
        <w:t xml:space="preserve">need </w:t>
      </w:r>
      <w:r w:rsidR="00515418">
        <w:t xml:space="preserve">to be re-negotiated.  </w:t>
      </w:r>
    </w:p>
    <w:p w14:paraId="750B036A" w14:textId="77777777" w:rsidR="00C6277B" w:rsidRDefault="00C6277B" w:rsidP="00C6277B"/>
    <w:p w14:paraId="428EED32" w14:textId="35B61684" w:rsidR="00C6277B" w:rsidRPr="002B3B9C" w:rsidRDefault="002B3B9C" w:rsidP="00C6277B">
      <w:pPr>
        <w:pStyle w:val="Default"/>
      </w:pPr>
      <w:r w:rsidRPr="002B3B9C">
        <w:rPr>
          <w:rStyle w:val="cf01"/>
          <w:rFonts w:ascii="Times New Roman" w:hAnsi="Times New Roman" w:cs="Times New Roman"/>
          <w:sz w:val="24"/>
          <w:szCs w:val="24"/>
        </w:rPr>
        <w:t xml:space="preserve">Your signature, below, documents your agreement with the terms of this letter of intent. Please returned a signed copy to my office, care of Christine Sloand, Acquisition and Withdrawal Lead. If you have any questions, Ms. Sloand can be reached at (208) 908-3368 or via email at </w:t>
      </w:r>
      <w:hyperlink r:id="rId18" w:history="1">
        <w:r w:rsidRPr="002B3B9C">
          <w:rPr>
            <w:rStyle w:val="cf01"/>
            <w:rFonts w:ascii="Times New Roman" w:hAnsi="Times New Roman" w:cs="Times New Roman"/>
            <w:color w:val="0000FF"/>
            <w:sz w:val="24"/>
            <w:szCs w:val="24"/>
            <w:u w:val="single"/>
          </w:rPr>
          <w:t>csloand@blm.gov</w:t>
        </w:r>
      </w:hyperlink>
      <w:r w:rsidRPr="002B3B9C">
        <w:rPr>
          <w:rStyle w:val="cf01"/>
          <w:rFonts w:ascii="Times New Roman" w:hAnsi="Times New Roman" w:cs="Times New Roman"/>
          <w:sz w:val="24"/>
          <w:szCs w:val="24"/>
        </w:rPr>
        <w:t>.</w:t>
      </w:r>
    </w:p>
    <w:p w14:paraId="002E8264" w14:textId="77777777" w:rsidR="00C6277B" w:rsidRDefault="00C6277B" w:rsidP="00C6277B"/>
    <w:p w14:paraId="134CE709" w14:textId="77777777" w:rsidR="00C6277B" w:rsidRDefault="00C6277B" w:rsidP="00C6277B"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0847FA4C" w14:textId="77777777" w:rsidR="00C6277B" w:rsidRDefault="00C6277B" w:rsidP="00C6277B"/>
    <w:p w14:paraId="4C59F607" w14:textId="77777777" w:rsidR="00C6277B" w:rsidRDefault="00C6277B" w:rsidP="00C6277B"/>
    <w:p w14:paraId="32405453" w14:textId="77777777" w:rsidR="00C6277B" w:rsidRDefault="00C6277B" w:rsidP="00C6277B"/>
    <w:p w14:paraId="68EFC1C7" w14:textId="4B0934AD" w:rsidR="00C6277B" w:rsidRDefault="00C6277B" w:rsidP="00C6277B">
      <w:r>
        <w:tab/>
      </w:r>
      <w:r>
        <w:tab/>
      </w:r>
      <w:r>
        <w:tab/>
      </w:r>
      <w:r>
        <w:tab/>
      </w:r>
      <w:r>
        <w:tab/>
      </w:r>
      <w:r>
        <w:tab/>
        <w:t>Karen Kelleher</w:t>
      </w:r>
    </w:p>
    <w:p w14:paraId="50E9D006" w14:textId="588662BB" w:rsidR="00C6277B" w:rsidRDefault="00C6277B" w:rsidP="00C6277B">
      <w:r>
        <w:tab/>
      </w:r>
      <w:r>
        <w:tab/>
      </w:r>
      <w:r>
        <w:tab/>
      </w:r>
      <w:r>
        <w:tab/>
      </w:r>
      <w:r>
        <w:tab/>
      </w:r>
      <w:r>
        <w:tab/>
        <w:t xml:space="preserve">State Director </w:t>
      </w:r>
    </w:p>
    <w:p w14:paraId="34DE6320" w14:textId="77777777" w:rsidR="00C6277B" w:rsidRDefault="00C6277B" w:rsidP="00C6277B"/>
    <w:p w14:paraId="528DA082" w14:textId="77777777" w:rsidR="00C6277B" w:rsidRDefault="00C6277B" w:rsidP="00C6277B"/>
    <w:p w14:paraId="1E538BEC" w14:textId="77777777" w:rsidR="00C6277B" w:rsidRDefault="00C6277B" w:rsidP="00C6277B">
      <w:r>
        <w:t xml:space="preserve">Concurrence:  </w:t>
      </w:r>
    </w:p>
    <w:p w14:paraId="062B9768" w14:textId="77777777" w:rsidR="00C6277B" w:rsidRDefault="00C6277B" w:rsidP="00C6277B"/>
    <w:p w14:paraId="515C2CDF" w14:textId="6FB33636" w:rsidR="00C6277B" w:rsidRDefault="003A1107" w:rsidP="00C6277B">
      <w:r>
        <w:t>[Partner]</w:t>
      </w:r>
    </w:p>
    <w:p w14:paraId="58325AC6" w14:textId="77777777" w:rsidR="00C6277B" w:rsidRDefault="00C6277B" w:rsidP="00C6277B"/>
    <w:p w14:paraId="1ED1501F" w14:textId="77777777" w:rsidR="00C6277B" w:rsidRDefault="00C6277B" w:rsidP="00C6277B"/>
    <w:p w14:paraId="5EFB8835" w14:textId="77777777" w:rsidR="00C6277B" w:rsidRDefault="00C6277B" w:rsidP="00C6277B">
      <w:pPr>
        <w:tabs>
          <w:tab w:val="left" w:pos="900"/>
          <w:tab w:val="left" w:pos="1080"/>
          <w:tab w:val="left" w:pos="5940"/>
          <w:tab w:val="left" w:pos="6300"/>
        </w:tabs>
      </w:pPr>
      <w:r>
        <w:t>By:</w:t>
      </w:r>
      <w:r>
        <w:tab/>
        <w:t>_______________________________</w:t>
      </w:r>
      <w:r>
        <w:softHyphen/>
      </w:r>
      <w:r>
        <w:softHyphen/>
        <w:t xml:space="preserve">_______    </w:t>
      </w:r>
      <w:r>
        <w:tab/>
        <w:t>Date: ________________</w:t>
      </w:r>
    </w:p>
    <w:p w14:paraId="72A53603" w14:textId="77777777" w:rsidR="00C6277B" w:rsidRDefault="00C6277B" w:rsidP="00C6277B"/>
    <w:p w14:paraId="47160C59" w14:textId="77777777" w:rsidR="00C6277B" w:rsidRDefault="00C6277B" w:rsidP="00C6277B">
      <w:pPr>
        <w:tabs>
          <w:tab w:val="left" w:pos="900"/>
        </w:tabs>
      </w:pPr>
      <w:r>
        <w:t>Title:</w:t>
      </w:r>
      <w:r>
        <w:tab/>
        <w:t>______________________________________</w:t>
      </w:r>
    </w:p>
    <w:p w14:paraId="2B77B35A" w14:textId="77777777" w:rsidR="00C6277B" w:rsidRDefault="00C6277B" w:rsidP="00C6277B"/>
    <w:p w14:paraId="5088E693" w14:textId="77777777" w:rsidR="00C6277B" w:rsidRDefault="00C6277B" w:rsidP="00C6277B">
      <w:r>
        <w:t xml:space="preserve">Enclosure </w:t>
      </w:r>
    </w:p>
    <w:p w14:paraId="2F0263C7" w14:textId="77777777" w:rsidR="00C6277B" w:rsidRDefault="00C6277B" w:rsidP="00C6277B">
      <w:r>
        <w:t xml:space="preserve">      Map (1p.)</w:t>
      </w:r>
    </w:p>
    <w:p w14:paraId="09BAA2FC" w14:textId="77777777" w:rsidR="00C6277B" w:rsidRDefault="00C6277B" w:rsidP="00C6277B"/>
    <w:p w14:paraId="580B6148" w14:textId="2D3B678E" w:rsidR="00C6277B" w:rsidRPr="00BE20F1" w:rsidRDefault="00C6277B" w:rsidP="00C6277B">
      <w:r>
        <w:t>cc</w:t>
      </w:r>
      <w:r w:rsidR="00653B8B">
        <w:t>: [</w:t>
      </w:r>
      <w:r w:rsidR="003A1107">
        <w:t>BLM Field Office, Field Manager]</w:t>
      </w:r>
    </w:p>
    <w:p w14:paraId="6E78610A" w14:textId="77777777" w:rsidR="00C6277B" w:rsidRDefault="00C6277B" w:rsidP="00C6277B">
      <w:pPr>
        <w:pStyle w:val="Default"/>
      </w:pPr>
    </w:p>
    <w:p w14:paraId="45EB8703" w14:textId="77777777" w:rsidR="00C6277B" w:rsidRDefault="00C6277B" w:rsidP="004007BF"/>
    <w:sectPr w:rsidR="00C6277B" w:rsidSect="00977D27">
      <w:type w:val="continuous"/>
      <w:pgSz w:w="12240" w:h="15840"/>
      <w:pgMar w:top="86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5AE0C" w14:textId="77777777" w:rsidR="00C6277B" w:rsidRDefault="00C6277B">
      <w:r>
        <w:separator/>
      </w:r>
    </w:p>
  </w:endnote>
  <w:endnote w:type="continuationSeparator" w:id="0">
    <w:p w14:paraId="76A5C4B6" w14:textId="77777777" w:rsidR="00C6277B" w:rsidRDefault="00C6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5A9C" w14:textId="77777777" w:rsidR="00D42154" w:rsidRDefault="00D42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5AE3" w14:textId="77777777" w:rsidR="00D42154" w:rsidRDefault="00D421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F765" w14:textId="77777777" w:rsidR="00D42154" w:rsidRDefault="00D42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70891" w14:textId="77777777" w:rsidR="00C6277B" w:rsidRDefault="00C6277B">
      <w:r>
        <w:separator/>
      </w:r>
    </w:p>
  </w:footnote>
  <w:footnote w:type="continuationSeparator" w:id="0">
    <w:p w14:paraId="4155E1B0" w14:textId="77777777" w:rsidR="00C6277B" w:rsidRDefault="00C62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0F90" w14:textId="77777777" w:rsidR="00D42154" w:rsidRDefault="00D42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CEE7" w14:textId="77777777" w:rsidR="00E31929" w:rsidRDefault="00E3192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357E">
      <w:rPr>
        <w:noProof/>
      </w:rPr>
      <w:t>2</w:t>
    </w:r>
    <w:r>
      <w:fldChar w:fldCharType="end"/>
    </w:r>
  </w:p>
  <w:p w14:paraId="30F54956" w14:textId="77777777" w:rsidR="00E31929" w:rsidRDefault="00E319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009454"/>
      <w:docPartObj>
        <w:docPartGallery w:val="Watermarks"/>
        <w:docPartUnique/>
      </w:docPartObj>
    </w:sdtPr>
    <w:sdtEndPr/>
    <w:sdtContent>
      <w:p w14:paraId="09AA1448" w14:textId="2369152F" w:rsidR="00D42154" w:rsidRDefault="00224974">
        <w:pPr>
          <w:pStyle w:val="Header"/>
        </w:pPr>
        <w:r>
          <w:rPr>
            <w:noProof/>
          </w:rPr>
          <w:pict w14:anchorId="42ED8F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7B"/>
    <w:rsid w:val="00001CE1"/>
    <w:rsid w:val="00002FCE"/>
    <w:rsid w:val="00013995"/>
    <w:rsid w:val="00017A26"/>
    <w:rsid w:val="00022809"/>
    <w:rsid w:val="00024A33"/>
    <w:rsid w:val="000269DE"/>
    <w:rsid w:val="000442F1"/>
    <w:rsid w:val="00057E19"/>
    <w:rsid w:val="00074C34"/>
    <w:rsid w:val="00076F86"/>
    <w:rsid w:val="0008697A"/>
    <w:rsid w:val="00096C92"/>
    <w:rsid w:val="00097245"/>
    <w:rsid w:val="00097BBD"/>
    <w:rsid w:val="000A621C"/>
    <w:rsid w:val="000B4695"/>
    <w:rsid w:val="000C3477"/>
    <w:rsid w:val="000C5D34"/>
    <w:rsid w:val="000D491E"/>
    <w:rsid w:val="000E68CD"/>
    <w:rsid w:val="001030A4"/>
    <w:rsid w:val="00115CAF"/>
    <w:rsid w:val="00115EED"/>
    <w:rsid w:val="001235FC"/>
    <w:rsid w:val="00137BB9"/>
    <w:rsid w:val="00140463"/>
    <w:rsid w:val="00141903"/>
    <w:rsid w:val="001439D7"/>
    <w:rsid w:val="00145C32"/>
    <w:rsid w:val="00145D9E"/>
    <w:rsid w:val="00151BFC"/>
    <w:rsid w:val="00152E34"/>
    <w:rsid w:val="00160D13"/>
    <w:rsid w:val="00160EB5"/>
    <w:rsid w:val="001621AD"/>
    <w:rsid w:val="00162B4B"/>
    <w:rsid w:val="001632E2"/>
    <w:rsid w:val="00163364"/>
    <w:rsid w:val="0016516B"/>
    <w:rsid w:val="00165C48"/>
    <w:rsid w:val="00171011"/>
    <w:rsid w:val="001723FF"/>
    <w:rsid w:val="00174C11"/>
    <w:rsid w:val="00174ECB"/>
    <w:rsid w:val="0017567A"/>
    <w:rsid w:val="0017754B"/>
    <w:rsid w:val="00182240"/>
    <w:rsid w:val="0018291D"/>
    <w:rsid w:val="00184243"/>
    <w:rsid w:val="00184AAC"/>
    <w:rsid w:val="001906F6"/>
    <w:rsid w:val="00194DAD"/>
    <w:rsid w:val="00197988"/>
    <w:rsid w:val="001A6140"/>
    <w:rsid w:val="001B4778"/>
    <w:rsid w:val="001B703B"/>
    <w:rsid w:val="001B7A6B"/>
    <w:rsid w:val="001C61D4"/>
    <w:rsid w:val="001D39DC"/>
    <w:rsid w:val="001E1033"/>
    <w:rsid w:val="001E684E"/>
    <w:rsid w:val="001F0682"/>
    <w:rsid w:val="001F27E4"/>
    <w:rsid w:val="00203434"/>
    <w:rsid w:val="00205448"/>
    <w:rsid w:val="0022425C"/>
    <w:rsid w:val="00224974"/>
    <w:rsid w:val="00231D8B"/>
    <w:rsid w:val="002362EF"/>
    <w:rsid w:val="00251896"/>
    <w:rsid w:val="00253B2E"/>
    <w:rsid w:val="00257C00"/>
    <w:rsid w:val="00262E35"/>
    <w:rsid w:val="00270DD7"/>
    <w:rsid w:val="002736D6"/>
    <w:rsid w:val="002750D4"/>
    <w:rsid w:val="002803D6"/>
    <w:rsid w:val="002829C6"/>
    <w:rsid w:val="00283546"/>
    <w:rsid w:val="00284B93"/>
    <w:rsid w:val="00290A26"/>
    <w:rsid w:val="00291798"/>
    <w:rsid w:val="002B2535"/>
    <w:rsid w:val="002B3713"/>
    <w:rsid w:val="002B3B9C"/>
    <w:rsid w:val="002B4474"/>
    <w:rsid w:val="002B4B77"/>
    <w:rsid w:val="002B6EDD"/>
    <w:rsid w:val="002C0394"/>
    <w:rsid w:val="002C36B6"/>
    <w:rsid w:val="002C4C93"/>
    <w:rsid w:val="002C6906"/>
    <w:rsid w:val="002D231C"/>
    <w:rsid w:val="002E411A"/>
    <w:rsid w:val="002E5A60"/>
    <w:rsid w:val="002E6D72"/>
    <w:rsid w:val="00300EA4"/>
    <w:rsid w:val="00304786"/>
    <w:rsid w:val="00305B3E"/>
    <w:rsid w:val="00313DAB"/>
    <w:rsid w:val="0031406D"/>
    <w:rsid w:val="00317CB8"/>
    <w:rsid w:val="00335B3E"/>
    <w:rsid w:val="00343065"/>
    <w:rsid w:val="00351964"/>
    <w:rsid w:val="0036350E"/>
    <w:rsid w:val="0036743E"/>
    <w:rsid w:val="0037122A"/>
    <w:rsid w:val="00372564"/>
    <w:rsid w:val="00373A65"/>
    <w:rsid w:val="00374166"/>
    <w:rsid w:val="00375953"/>
    <w:rsid w:val="00385732"/>
    <w:rsid w:val="00390E4F"/>
    <w:rsid w:val="00395777"/>
    <w:rsid w:val="00396F8C"/>
    <w:rsid w:val="00397086"/>
    <w:rsid w:val="003A1107"/>
    <w:rsid w:val="003A4FC8"/>
    <w:rsid w:val="003B1E56"/>
    <w:rsid w:val="003B316B"/>
    <w:rsid w:val="003B5431"/>
    <w:rsid w:val="003B55A8"/>
    <w:rsid w:val="003B7379"/>
    <w:rsid w:val="003C0457"/>
    <w:rsid w:val="003C7E23"/>
    <w:rsid w:val="003E1672"/>
    <w:rsid w:val="003E2A8E"/>
    <w:rsid w:val="003E37BA"/>
    <w:rsid w:val="003E5A98"/>
    <w:rsid w:val="003F357E"/>
    <w:rsid w:val="003F540C"/>
    <w:rsid w:val="004007BF"/>
    <w:rsid w:val="00405EF7"/>
    <w:rsid w:val="00411D72"/>
    <w:rsid w:val="00413530"/>
    <w:rsid w:val="00413F5E"/>
    <w:rsid w:val="0041411F"/>
    <w:rsid w:val="00416390"/>
    <w:rsid w:val="00430145"/>
    <w:rsid w:val="00432B3D"/>
    <w:rsid w:val="00434CB0"/>
    <w:rsid w:val="004378F6"/>
    <w:rsid w:val="00437CC2"/>
    <w:rsid w:val="0044696D"/>
    <w:rsid w:val="0045526C"/>
    <w:rsid w:val="004601E4"/>
    <w:rsid w:val="004655C7"/>
    <w:rsid w:val="0046631D"/>
    <w:rsid w:val="00470D0A"/>
    <w:rsid w:val="004714F8"/>
    <w:rsid w:val="00475D6F"/>
    <w:rsid w:val="004806A0"/>
    <w:rsid w:val="00487D66"/>
    <w:rsid w:val="00495155"/>
    <w:rsid w:val="00495E50"/>
    <w:rsid w:val="004A04AE"/>
    <w:rsid w:val="004A2E58"/>
    <w:rsid w:val="004A50C4"/>
    <w:rsid w:val="004B35F3"/>
    <w:rsid w:val="004B384D"/>
    <w:rsid w:val="004B6313"/>
    <w:rsid w:val="004C0FEB"/>
    <w:rsid w:val="004C5FF7"/>
    <w:rsid w:val="004D0229"/>
    <w:rsid w:val="004D5AD0"/>
    <w:rsid w:val="004E1845"/>
    <w:rsid w:val="00514187"/>
    <w:rsid w:val="005142A9"/>
    <w:rsid w:val="00515418"/>
    <w:rsid w:val="005200FB"/>
    <w:rsid w:val="0052133D"/>
    <w:rsid w:val="005234AE"/>
    <w:rsid w:val="0053234C"/>
    <w:rsid w:val="005332B1"/>
    <w:rsid w:val="00536B9F"/>
    <w:rsid w:val="005402AD"/>
    <w:rsid w:val="00545F31"/>
    <w:rsid w:val="0054744A"/>
    <w:rsid w:val="0055555B"/>
    <w:rsid w:val="00562E50"/>
    <w:rsid w:val="005630AB"/>
    <w:rsid w:val="00563F0A"/>
    <w:rsid w:val="00565300"/>
    <w:rsid w:val="00565C67"/>
    <w:rsid w:val="00572A95"/>
    <w:rsid w:val="00572D0C"/>
    <w:rsid w:val="00576082"/>
    <w:rsid w:val="00581D0F"/>
    <w:rsid w:val="00587CF4"/>
    <w:rsid w:val="00590505"/>
    <w:rsid w:val="00596237"/>
    <w:rsid w:val="00596AC3"/>
    <w:rsid w:val="005A04A2"/>
    <w:rsid w:val="005A303D"/>
    <w:rsid w:val="005A585C"/>
    <w:rsid w:val="005B0D64"/>
    <w:rsid w:val="005B0E8F"/>
    <w:rsid w:val="005B1D2F"/>
    <w:rsid w:val="005B2A48"/>
    <w:rsid w:val="005C1751"/>
    <w:rsid w:val="005C2A9C"/>
    <w:rsid w:val="005D0293"/>
    <w:rsid w:val="005D0F34"/>
    <w:rsid w:val="005D664F"/>
    <w:rsid w:val="005D7FA5"/>
    <w:rsid w:val="005E061F"/>
    <w:rsid w:val="005E0D9B"/>
    <w:rsid w:val="005E3980"/>
    <w:rsid w:val="005E500F"/>
    <w:rsid w:val="005E7CB3"/>
    <w:rsid w:val="005F1004"/>
    <w:rsid w:val="005F3F5D"/>
    <w:rsid w:val="00600296"/>
    <w:rsid w:val="00602CFB"/>
    <w:rsid w:val="006047EF"/>
    <w:rsid w:val="006124D8"/>
    <w:rsid w:val="00613312"/>
    <w:rsid w:val="006220A6"/>
    <w:rsid w:val="00627CBF"/>
    <w:rsid w:val="00630440"/>
    <w:rsid w:val="00630D4F"/>
    <w:rsid w:val="00632D0B"/>
    <w:rsid w:val="006439EC"/>
    <w:rsid w:val="00653B8B"/>
    <w:rsid w:val="00666E39"/>
    <w:rsid w:val="00671F4B"/>
    <w:rsid w:val="00673FEF"/>
    <w:rsid w:val="006841FD"/>
    <w:rsid w:val="00684556"/>
    <w:rsid w:val="00684BAA"/>
    <w:rsid w:val="0068609D"/>
    <w:rsid w:val="00690976"/>
    <w:rsid w:val="0069268A"/>
    <w:rsid w:val="006A0709"/>
    <w:rsid w:val="006A07A1"/>
    <w:rsid w:val="006A2EBE"/>
    <w:rsid w:val="006A68E2"/>
    <w:rsid w:val="006B29E9"/>
    <w:rsid w:val="006B3765"/>
    <w:rsid w:val="006B41C9"/>
    <w:rsid w:val="006B7032"/>
    <w:rsid w:val="006C0BF3"/>
    <w:rsid w:val="006C30CE"/>
    <w:rsid w:val="006C526E"/>
    <w:rsid w:val="006C535E"/>
    <w:rsid w:val="006C582E"/>
    <w:rsid w:val="006D34F8"/>
    <w:rsid w:val="006D478A"/>
    <w:rsid w:val="006D50EC"/>
    <w:rsid w:val="006E531E"/>
    <w:rsid w:val="006E76FE"/>
    <w:rsid w:val="006F1276"/>
    <w:rsid w:val="006F7BDD"/>
    <w:rsid w:val="00705850"/>
    <w:rsid w:val="00705E98"/>
    <w:rsid w:val="0070662C"/>
    <w:rsid w:val="0071378D"/>
    <w:rsid w:val="00723A82"/>
    <w:rsid w:val="00725E62"/>
    <w:rsid w:val="00726280"/>
    <w:rsid w:val="00726E69"/>
    <w:rsid w:val="00727091"/>
    <w:rsid w:val="00727FAC"/>
    <w:rsid w:val="007313E8"/>
    <w:rsid w:val="007416B0"/>
    <w:rsid w:val="0074377A"/>
    <w:rsid w:val="00743FF2"/>
    <w:rsid w:val="0074672C"/>
    <w:rsid w:val="00751D3C"/>
    <w:rsid w:val="00755611"/>
    <w:rsid w:val="00756C14"/>
    <w:rsid w:val="007607A9"/>
    <w:rsid w:val="00765C2F"/>
    <w:rsid w:val="0076703D"/>
    <w:rsid w:val="00777E29"/>
    <w:rsid w:val="007811EA"/>
    <w:rsid w:val="007848FE"/>
    <w:rsid w:val="00792422"/>
    <w:rsid w:val="00795BD7"/>
    <w:rsid w:val="00796369"/>
    <w:rsid w:val="00796582"/>
    <w:rsid w:val="007B385C"/>
    <w:rsid w:val="007B4142"/>
    <w:rsid w:val="007B5028"/>
    <w:rsid w:val="007B65E8"/>
    <w:rsid w:val="007C5E9D"/>
    <w:rsid w:val="007D300A"/>
    <w:rsid w:val="007D52C9"/>
    <w:rsid w:val="007E0181"/>
    <w:rsid w:val="007E0235"/>
    <w:rsid w:val="007E13E3"/>
    <w:rsid w:val="007E49EA"/>
    <w:rsid w:val="007F1370"/>
    <w:rsid w:val="007F1EBC"/>
    <w:rsid w:val="007F717F"/>
    <w:rsid w:val="00802925"/>
    <w:rsid w:val="00805D26"/>
    <w:rsid w:val="008107A4"/>
    <w:rsid w:val="00814EC1"/>
    <w:rsid w:val="00817737"/>
    <w:rsid w:val="00823197"/>
    <w:rsid w:val="008250DE"/>
    <w:rsid w:val="008261D9"/>
    <w:rsid w:val="00831197"/>
    <w:rsid w:val="00831238"/>
    <w:rsid w:val="00835D30"/>
    <w:rsid w:val="00845C25"/>
    <w:rsid w:val="00852624"/>
    <w:rsid w:val="008612B1"/>
    <w:rsid w:val="00883940"/>
    <w:rsid w:val="00885016"/>
    <w:rsid w:val="008855D0"/>
    <w:rsid w:val="00892289"/>
    <w:rsid w:val="00895746"/>
    <w:rsid w:val="00896D49"/>
    <w:rsid w:val="008A44A6"/>
    <w:rsid w:val="008A5882"/>
    <w:rsid w:val="008A735E"/>
    <w:rsid w:val="008B15BF"/>
    <w:rsid w:val="008B5D35"/>
    <w:rsid w:val="008C608F"/>
    <w:rsid w:val="008C6E9F"/>
    <w:rsid w:val="008D1F27"/>
    <w:rsid w:val="008E2352"/>
    <w:rsid w:val="008F6175"/>
    <w:rsid w:val="008F66E4"/>
    <w:rsid w:val="0091089A"/>
    <w:rsid w:val="00917DE0"/>
    <w:rsid w:val="009211E2"/>
    <w:rsid w:val="00923A06"/>
    <w:rsid w:val="00926894"/>
    <w:rsid w:val="009312BF"/>
    <w:rsid w:val="00935393"/>
    <w:rsid w:val="009379E2"/>
    <w:rsid w:val="0094133A"/>
    <w:rsid w:val="009526B8"/>
    <w:rsid w:val="00960D05"/>
    <w:rsid w:val="009618B2"/>
    <w:rsid w:val="00983C9E"/>
    <w:rsid w:val="0098764A"/>
    <w:rsid w:val="009A2E14"/>
    <w:rsid w:val="009A37F7"/>
    <w:rsid w:val="009B5AB1"/>
    <w:rsid w:val="009C1AB0"/>
    <w:rsid w:val="009C25F0"/>
    <w:rsid w:val="009C2DC1"/>
    <w:rsid w:val="009C3ABE"/>
    <w:rsid w:val="009C6490"/>
    <w:rsid w:val="009C7605"/>
    <w:rsid w:val="009D23E0"/>
    <w:rsid w:val="009D67EC"/>
    <w:rsid w:val="009F0BE4"/>
    <w:rsid w:val="009F287A"/>
    <w:rsid w:val="009F3BD9"/>
    <w:rsid w:val="009F4659"/>
    <w:rsid w:val="009F5193"/>
    <w:rsid w:val="00A02E5E"/>
    <w:rsid w:val="00A15DDC"/>
    <w:rsid w:val="00A20985"/>
    <w:rsid w:val="00A219FA"/>
    <w:rsid w:val="00A23BCB"/>
    <w:rsid w:val="00A23CBE"/>
    <w:rsid w:val="00A31B14"/>
    <w:rsid w:val="00A34D03"/>
    <w:rsid w:val="00A36E20"/>
    <w:rsid w:val="00A40AC8"/>
    <w:rsid w:val="00A42AD4"/>
    <w:rsid w:val="00A5049C"/>
    <w:rsid w:val="00A5773A"/>
    <w:rsid w:val="00A62AEB"/>
    <w:rsid w:val="00A718B4"/>
    <w:rsid w:val="00A84EA8"/>
    <w:rsid w:val="00A955E9"/>
    <w:rsid w:val="00AA677C"/>
    <w:rsid w:val="00AB39C6"/>
    <w:rsid w:val="00AC1095"/>
    <w:rsid w:val="00AC68AA"/>
    <w:rsid w:val="00AC7B4A"/>
    <w:rsid w:val="00AD45F2"/>
    <w:rsid w:val="00AE6951"/>
    <w:rsid w:val="00AF7C7B"/>
    <w:rsid w:val="00B06247"/>
    <w:rsid w:val="00B06A05"/>
    <w:rsid w:val="00B10C0F"/>
    <w:rsid w:val="00B20581"/>
    <w:rsid w:val="00B22B80"/>
    <w:rsid w:val="00B2340A"/>
    <w:rsid w:val="00B35C3C"/>
    <w:rsid w:val="00B403B5"/>
    <w:rsid w:val="00B4379C"/>
    <w:rsid w:val="00B4499E"/>
    <w:rsid w:val="00B50775"/>
    <w:rsid w:val="00B60B43"/>
    <w:rsid w:val="00B67CE5"/>
    <w:rsid w:val="00B70D11"/>
    <w:rsid w:val="00B71839"/>
    <w:rsid w:val="00B855DE"/>
    <w:rsid w:val="00B91DF8"/>
    <w:rsid w:val="00B9275D"/>
    <w:rsid w:val="00B9345A"/>
    <w:rsid w:val="00BA0C17"/>
    <w:rsid w:val="00BA37E9"/>
    <w:rsid w:val="00BA3E96"/>
    <w:rsid w:val="00BA5802"/>
    <w:rsid w:val="00BB3393"/>
    <w:rsid w:val="00BC1436"/>
    <w:rsid w:val="00BC3B60"/>
    <w:rsid w:val="00BC5CB1"/>
    <w:rsid w:val="00BD23A0"/>
    <w:rsid w:val="00BD6C54"/>
    <w:rsid w:val="00BD7149"/>
    <w:rsid w:val="00BD74E3"/>
    <w:rsid w:val="00BE1685"/>
    <w:rsid w:val="00BE25C6"/>
    <w:rsid w:val="00BF1753"/>
    <w:rsid w:val="00BF6A68"/>
    <w:rsid w:val="00C10F55"/>
    <w:rsid w:val="00C122AA"/>
    <w:rsid w:val="00C15086"/>
    <w:rsid w:val="00C233A4"/>
    <w:rsid w:val="00C23A2B"/>
    <w:rsid w:val="00C264C3"/>
    <w:rsid w:val="00C318D9"/>
    <w:rsid w:val="00C32017"/>
    <w:rsid w:val="00C45E9D"/>
    <w:rsid w:val="00C47DAA"/>
    <w:rsid w:val="00C54E8E"/>
    <w:rsid w:val="00C54F77"/>
    <w:rsid w:val="00C572F6"/>
    <w:rsid w:val="00C57A1C"/>
    <w:rsid w:val="00C60FDF"/>
    <w:rsid w:val="00C6277B"/>
    <w:rsid w:val="00C652A5"/>
    <w:rsid w:val="00C65A30"/>
    <w:rsid w:val="00C73A73"/>
    <w:rsid w:val="00C74918"/>
    <w:rsid w:val="00C77A89"/>
    <w:rsid w:val="00C80183"/>
    <w:rsid w:val="00C869A9"/>
    <w:rsid w:val="00C87418"/>
    <w:rsid w:val="00C96EF8"/>
    <w:rsid w:val="00CA0F8D"/>
    <w:rsid w:val="00CB1D9B"/>
    <w:rsid w:val="00CC3142"/>
    <w:rsid w:val="00CC4157"/>
    <w:rsid w:val="00CC57F3"/>
    <w:rsid w:val="00CD3D91"/>
    <w:rsid w:val="00CD6608"/>
    <w:rsid w:val="00CE6D73"/>
    <w:rsid w:val="00CE742E"/>
    <w:rsid w:val="00CF0053"/>
    <w:rsid w:val="00CF2AA9"/>
    <w:rsid w:val="00CF590B"/>
    <w:rsid w:val="00D12E0D"/>
    <w:rsid w:val="00D1599B"/>
    <w:rsid w:val="00D15C4B"/>
    <w:rsid w:val="00D17CD7"/>
    <w:rsid w:val="00D21269"/>
    <w:rsid w:val="00D33628"/>
    <w:rsid w:val="00D3561D"/>
    <w:rsid w:val="00D37A89"/>
    <w:rsid w:val="00D42154"/>
    <w:rsid w:val="00D44146"/>
    <w:rsid w:val="00D5205D"/>
    <w:rsid w:val="00D5458D"/>
    <w:rsid w:val="00D60708"/>
    <w:rsid w:val="00D618D1"/>
    <w:rsid w:val="00D7015B"/>
    <w:rsid w:val="00D731D4"/>
    <w:rsid w:val="00D83438"/>
    <w:rsid w:val="00DA24AC"/>
    <w:rsid w:val="00DB027F"/>
    <w:rsid w:val="00DB0F60"/>
    <w:rsid w:val="00DB4188"/>
    <w:rsid w:val="00DC1225"/>
    <w:rsid w:val="00DC155D"/>
    <w:rsid w:val="00DC3A60"/>
    <w:rsid w:val="00DC4C05"/>
    <w:rsid w:val="00DD0DD1"/>
    <w:rsid w:val="00DD3C42"/>
    <w:rsid w:val="00DE34A7"/>
    <w:rsid w:val="00DF3D78"/>
    <w:rsid w:val="00DF641A"/>
    <w:rsid w:val="00E00273"/>
    <w:rsid w:val="00E0462E"/>
    <w:rsid w:val="00E1336A"/>
    <w:rsid w:val="00E1624B"/>
    <w:rsid w:val="00E30274"/>
    <w:rsid w:val="00E31929"/>
    <w:rsid w:val="00E33F7F"/>
    <w:rsid w:val="00E3531B"/>
    <w:rsid w:val="00E3531E"/>
    <w:rsid w:val="00E45717"/>
    <w:rsid w:val="00E57185"/>
    <w:rsid w:val="00E57489"/>
    <w:rsid w:val="00E675E3"/>
    <w:rsid w:val="00E85651"/>
    <w:rsid w:val="00E86FBB"/>
    <w:rsid w:val="00E876E0"/>
    <w:rsid w:val="00E91260"/>
    <w:rsid w:val="00EA162F"/>
    <w:rsid w:val="00EA6CD9"/>
    <w:rsid w:val="00EA7F12"/>
    <w:rsid w:val="00EB3428"/>
    <w:rsid w:val="00EC2B3C"/>
    <w:rsid w:val="00EC346C"/>
    <w:rsid w:val="00EC69DC"/>
    <w:rsid w:val="00ED1CDC"/>
    <w:rsid w:val="00EE4655"/>
    <w:rsid w:val="00EF4146"/>
    <w:rsid w:val="00EF4DEA"/>
    <w:rsid w:val="00EF58C1"/>
    <w:rsid w:val="00EF7E40"/>
    <w:rsid w:val="00F01751"/>
    <w:rsid w:val="00F069AE"/>
    <w:rsid w:val="00F11FD5"/>
    <w:rsid w:val="00F12025"/>
    <w:rsid w:val="00F13D7D"/>
    <w:rsid w:val="00F20A83"/>
    <w:rsid w:val="00F273EA"/>
    <w:rsid w:val="00F306C5"/>
    <w:rsid w:val="00F32D93"/>
    <w:rsid w:val="00F42CB5"/>
    <w:rsid w:val="00F42FB0"/>
    <w:rsid w:val="00F445CE"/>
    <w:rsid w:val="00F45C95"/>
    <w:rsid w:val="00F46124"/>
    <w:rsid w:val="00F4633A"/>
    <w:rsid w:val="00F465E4"/>
    <w:rsid w:val="00F531DC"/>
    <w:rsid w:val="00F618E0"/>
    <w:rsid w:val="00F638BC"/>
    <w:rsid w:val="00F63A3A"/>
    <w:rsid w:val="00F6497D"/>
    <w:rsid w:val="00F670F9"/>
    <w:rsid w:val="00F67FE2"/>
    <w:rsid w:val="00F717FA"/>
    <w:rsid w:val="00F736ED"/>
    <w:rsid w:val="00F76BC4"/>
    <w:rsid w:val="00F76D99"/>
    <w:rsid w:val="00F84391"/>
    <w:rsid w:val="00FA14DA"/>
    <w:rsid w:val="00FA69A0"/>
    <w:rsid w:val="00FA74C3"/>
    <w:rsid w:val="00FD449C"/>
    <w:rsid w:val="00FE34CF"/>
    <w:rsid w:val="00FF17BE"/>
    <w:rsid w:val="00FF1B77"/>
    <w:rsid w:val="00F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103550"/>
  <w15:docId w15:val="{09652677-27DF-4193-A145-6E91E41B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6E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70662C"/>
  </w:style>
  <w:style w:type="paragraph" w:styleId="Date">
    <w:name w:val="Date"/>
    <w:basedOn w:val="Normal"/>
    <w:next w:val="Normal"/>
    <w:rsid w:val="0070662C"/>
    <w:pPr>
      <w:ind w:left="4320"/>
    </w:pPr>
  </w:style>
  <w:style w:type="paragraph" w:styleId="Closing">
    <w:name w:val="Closing"/>
    <w:basedOn w:val="Normal"/>
    <w:rsid w:val="0070662C"/>
    <w:pPr>
      <w:ind w:left="4320"/>
    </w:pPr>
  </w:style>
  <w:style w:type="paragraph" w:styleId="Signature">
    <w:name w:val="Signature"/>
    <w:basedOn w:val="Normal"/>
    <w:rsid w:val="0070662C"/>
    <w:pPr>
      <w:ind w:left="4320"/>
    </w:pPr>
  </w:style>
  <w:style w:type="paragraph" w:styleId="BodyText">
    <w:name w:val="Body Text"/>
    <w:basedOn w:val="Normal"/>
    <w:rsid w:val="0070662C"/>
    <w:pPr>
      <w:spacing w:after="120"/>
    </w:pPr>
  </w:style>
  <w:style w:type="paragraph" w:styleId="PlainText">
    <w:name w:val="Plain Text"/>
    <w:basedOn w:val="Normal"/>
    <w:rsid w:val="002B6EDD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2B6E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6EDD"/>
    <w:pPr>
      <w:tabs>
        <w:tab w:val="center" w:pos="4320"/>
        <w:tab w:val="right" w:pos="8640"/>
      </w:tabs>
    </w:pPr>
  </w:style>
  <w:style w:type="character" w:styleId="Hyperlink">
    <w:name w:val="Hyperlink"/>
    <w:rsid w:val="005F100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726280"/>
    <w:rPr>
      <w:sz w:val="24"/>
      <w:szCs w:val="24"/>
    </w:rPr>
  </w:style>
  <w:style w:type="paragraph" w:styleId="BalloonText">
    <w:name w:val="Balloon Text"/>
    <w:basedOn w:val="Normal"/>
    <w:link w:val="BalloonTextChar"/>
    <w:rsid w:val="001B7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70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F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77B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87CF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7CF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7C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7CF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7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7CF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C52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24AC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2B3B9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csloand@blm.gov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" ma:contentTypeID="0x0101008A6C5D679BD97F4C9EBB7D3662050D66010034D426B35DE09B428576D0349BFA5A7B" ma:contentTypeVersion="1755" ma:contentTypeDescription="" ma:contentTypeScope="" ma:versionID="7691219cdca63ecf9a98498841b898bf">
  <xsd:schema xmlns:xsd="http://www.w3.org/2001/XMLSchema" xmlns:xs="http://www.w3.org/2001/XMLSchema" xmlns:p="http://schemas.microsoft.com/office/2006/metadata/properties" xmlns:ns2="02083df9-4aad-4193-b46c-be42a5975b7e" xmlns:ns3="http://schemas.microsoft.com/sharepoint/v3/fields" xmlns:ns4="a0894236-9b11-4043-be14-b6c2cb1ffbdd" targetNamespace="http://schemas.microsoft.com/office/2006/metadata/properties" ma:root="true" ma:fieldsID="8b6843c882a73d237fe517692801e95d" ns2:_="" ns3:_="" ns4:_="">
    <xsd:import namespace="02083df9-4aad-4193-b46c-be42a5975b7e"/>
    <xsd:import namespace="http://schemas.microsoft.com/sharepoint/v3/fields"/>
    <xsd:import namespace="a0894236-9b11-4043-be14-b6c2cb1ffbdd"/>
    <xsd:element name="properties">
      <xsd:complexType>
        <xsd:sequence>
          <xsd:element name="documentManagement">
            <xsd:complexType>
              <xsd:all>
                <xsd:element ref="ns2:Access_x0020_Code"/>
                <xsd:element ref="ns2:Date_x0020_Issued" minOccurs="0"/>
                <xsd:element ref="ns2:Fiscal_x0020_Year" minOccurs="0"/>
                <xsd:element ref="ns3:V4CallTo" minOccurs="0"/>
                <xsd:element ref="ns2:Subject_x0020_Code"/>
                <xsd:element ref="ns2:Org_x0020_Code" minOccurs="0"/>
                <xsd:element ref="ns2:_dlc_DocId" minOccurs="0"/>
                <xsd:element ref="ns2:_dlc_DocIdUrl" minOccurs="0"/>
                <xsd:element ref="ns2:_dlc_DocIdPersistId" minOccurs="0"/>
                <xsd:element ref="ns4:Administrative_x002f_Mission" minOccurs="0"/>
                <xsd:element ref="ns2:ID_ORG_Code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83df9-4aad-4193-b46c-be42a5975b7e" elementFormDefault="qualified">
    <xsd:import namespace="http://schemas.microsoft.com/office/2006/documentManagement/types"/>
    <xsd:import namespace="http://schemas.microsoft.com/office/infopath/2007/PartnerControls"/>
    <xsd:element name="Access_x0020_Code" ma:index="2" ma:displayName="Access Code" ma:default="I" ma:description="Access Code for Directives" ma:format="RadioButtons" ma:internalName="Access_x0020_Code" ma:readOnly="false">
      <xsd:simpleType>
        <xsd:restriction base="dms:Choice">
          <xsd:enumeration value="I"/>
          <xsd:enumeration value="N"/>
          <xsd:enumeration value="P"/>
          <xsd:enumeration value="R"/>
        </xsd:restriction>
      </xsd:simpleType>
    </xsd:element>
    <xsd:element name="Date_x0020_Issued" ma:index="3" nillable="true" ma:displayName="Date Issued" ma:default="[today]" ma:format="DateOnly" ma:internalName="Date_x0020_Issued" ma:readOnly="false">
      <xsd:simpleType>
        <xsd:restriction base="dms:DateTime"/>
      </xsd:simpleType>
    </xsd:element>
    <xsd:element name="Fiscal_x0020_Year" ma:index="4" nillable="true" ma:displayName="Fiscal Year" ma:default="2024" ma:format="RadioButtons" ma:internalName="Fiscal_x0020_Year" ma:readOnly="false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</xsd:restriction>
      </xsd:simpleType>
    </xsd:element>
    <xsd:element name="Subject_x0020_Code" ma:index="6" ma:displayName="Subject Code" ma:format="Dropdown" ma:internalName="Subject_x0020_Code" ma:readOnly="false">
      <xsd:simpleType>
        <xsd:restriction base="dms:Text">
          <xsd:maxLength value="30"/>
        </xsd:restriction>
      </xsd:simpleType>
    </xsd:element>
    <xsd:element name="Org_x0020_Code" ma:index="7" nillable="true" ma:displayName="Org Code" ma:format="Dropdown" ma:hidden="true" ma:list="55d49528-91d9-46aa-93fe-063cc70641c5" ma:internalName="Org_x0020_Cod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D_ORG_Code" ma:index="18" nillable="true" ma:displayName="ID_ORG_Code" ma:list="{478ee4e5-8542-4e0e-ae19-c552ceebd805}" ma:internalName="ID_ORG_Code" ma:readOnly="false" ma:showField="ID_x0020_Org_x0020_Code" ma:web="02083df9-4aad-4193-b46c-be42a5975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4CallTo" ma:index="5" nillable="true" ma:displayName="Recipients" ma:hidden="true" ma:list="UserInfo" ma:internalName="V4CallTo" ma:readOnly="false" ma:showField="ImnNam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94236-9b11-4043-be14-b6c2cb1ffbdd" elementFormDefault="qualified">
    <xsd:import namespace="http://schemas.microsoft.com/office/2006/documentManagement/types"/>
    <xsd:import namespace="http://schemas.microsoft.com/office/infopath/2007/PartnerControls"/>
    <xsd:element name="Administrative_x002f_Mission" ma:index="17" nillable="true" ma:displayName="Administrative/Mission" ma:format="RadioButtons" ma:internalName="Administrative_x002f_Mission" ma:readOnly="false">
      <xsd:simpleType>
        <xsd:restriction base="dms:Choice">
          <xsd:enumeration value="Administrative"/>
          <xsd:enumeration value="Mission"/>
        </xsd:restriction>
      </xsd:simpleType>
    </xsd:element>
    <xsd:element name="Status" ma:index="19" nillable="true" ma:displayName="Status" ma:default="Active" ma:description="Please select active or inactive" ma:format="RadioButtons" ma:internalName="Status">
      <xsd:simpleType>
        <xsd:restriction base="dms:Choice">
          <xsd:enumeration value="Active"/>
          <xsd:enumeration value="Inac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Issued xmlns="02083df9-4aad-4193-b46c-be42a5975b7e">2023-12-15T07:00:00+00:00</Date_x0020_Issued>
    <_dlc_DocIdPersistId xmlns="02083df9-4aad-4193-b46c-be42a5975b7e" xsi:nil="true"/>
    <Access_x0020_Code xmlns="02083df9-4aad-4193-b46c-be42a5975b7e">P</Access_x0020_Code>
    <Fiscal_x0020_Year xmlns="02083df9-4aad-4193-b46c-be42a5975b7e">2024</Fiscal_x0020_Year>
    <Status xmlns="a0894236-9b11-4043-be14-b6c2cb1ffbdd">Active</Status>
    <Administrative_x002f_Mission xmlns="a0894236-9b11-4043-be14-b6c2cb1ffbdd">Administrative</Administrative_x002f_Mission>
    <Subject_x0020_Code xmlns="02083df9-4aad-4193-b46c-be42a5975b7e">2100</Subject_x0020_Code>
    <Org_x0020_Code xmlns="02083df9-4aad-4193-b46c-be42a5975b7e" xsi:nil="true"/>
    <ID_ORG_Code xmlns="02083df9-4aad-4193-b46c-be42a5975b7e">
      <Value>50</Value>
    </ID_ORG_Code>
    <V4CallTo xmlns="http://schemas.microsoft.com/sharepoint/v3/fields" xsi:nil="true"/>
    <_dlc_DocId xmlns="02083df9-4aad-4193-b46c-be42a5975b7e">K7PXHSZHVKPV-1581369813-6005</_dlc_DocId>
    <_dlc_DocIdUrl xmlns="02083df9-4aad-4193-b46c-be42a5975b7e">
      <Url>https://doimspp.sharepoint.com/sites/blm-id/Docs/_layouts/15/DocIdRedir.aspx?ID=K7PXHSZHVKPV-1581369813-6005</Url>
      <Description>K7PXHSZHVKPV-1581369813-6005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F55624-5FD2-4E6B-9CD0-3AA4FE417D8D}"/>
</file>

<file path=customXml/itemProps2.xml><?xml version="1.0" encoding="utf-8"?>
<ds:datastoreItem xmlns:ds="http://schemas.openxmlformats.org/officeDocument/2006/customXml" ds:itemID="{41832D26-4C26-4C8D-8DC7-EEE395944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B39F5-DADE-47EF-9F3B-BFCE7B9ABAC7}">
  <ds:schemaRefs>
    <ds:schemaRef ds:uri="http://schemas.microsoft.com/office/2006/metadata/properties"/>
    <ds:schemaRef ds:uri="http://schemas.microsoft.com/office/infopath/2007/PartnerControls"/>
    <ds:schemaRef ds:uri="6ce5a41a-a11a-4253-9962-8eb57b1ce7a6"/>
    <ds:schemaRef ds:uri="31062a0d-ede8-4112-b4bb-00a9c1bc8e16"/>
  </ds:schemaRefs>
</ds:datastoreItem>
</file>

<file path=customXml/itemProps4.xml><?xml version="1.0" encoding="utf-8"?>
<ds:datastoreItem xmlns:ds="http://schemas.openxmlformats.org/officeDocument/2006/customXml" ds:itemID="{B8505B54-D449-48A2-A137-0DFD5A1EB7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6EA17B-869A-463D-B801-AE06B19F3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BLM ISO Letterhead</vt:lpstr>
    </vt:vector>
  </TitlesOfParts>
  <Company>BLM-Idaho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creator>Sloand, Christine A</dc:creator>
  <cp:keywords>BLM; letterhead</cp:keywords>
  <cp:lastModifiedBy>Sloand, Christine A</cp:lastModifiedBy>
  <cp:revision>2</cp:revision>
  <cp:lastPrinted>2020-10-08T19:04:00Z</cp:lastPrinted>
  <dcterms:created xsi:type="dcterms:W3CDTF">2023-12-06T15:09:00Z</dcterms:created>
  <dcterms:modified xsi:type="dcterms:W3CDTF">2023-12-06T15:09:00Z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0x0101008A6C5D679BD97F4C9EBB7D3662050D66010034D426B35DE09B428576D0349BFA5A7B</vt:lpwstr>
  </property>
  <property fmtid="{D5CDD505-2E9C-101B-9397-08002B2CF9AE}" pid="3" name="_dlc_DocIdItemGuid">
    <vt:lpwstr>c0be8135-42ca-48b0-8162-af13c16f185a</vt:lpwstr>
  </property>
  <property fmtid="{D5CDD505-2E9C-101B-9397-08002B2CF9AE}" pid="6" name="_ip_UnifiedCompliancePolicyProperties">
    <vt:lpwstr/>
  </property>
</Properties>
</file>