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EC2D9" w14:textId="306B8126" w:rsidR="000F674C" w:rsidRDefault="00CD13A0" w:rsidP="00CD13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3E7EEE84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76DE5FDE" w:rsidRPr="3E7EEE84">
        <w:rPr>
          <w:rFonts w:ascii="Times New Roman" w:hAnsi="Times New Roman" w:cs="Times New Roman"/>
          <w:b/>
          <w:bCs/>
          <w:sz w:val="24"/>
          <w:szCs w:val="24"/>
        </w:rPr>
        <w:t>TTACHMENT</w:t>
      </w:r>
      <w:r w:rsidRPr="3E7EEE84">
        <w:rPr>
          <w:rFonts w:ascii="Times New Roman" w:hAnsi="Times New Roman" w:cs="Times New Roman"/>
          <w:b/>
          <w:bCs/>
          <w:sz w:val="24"/>
          <w:szCs w:val="24"/>
        </w:rPr>
        <w:t xml:space="preserve"> 1 – </w:t>
      </w:r>
      <w:r w:rsidR="508AE33F" w:rsidRPr="3E7EEE84">
        <w:rPr>
          <w:rFonts w:ascii="Times New Roman" w:hAnsi="Times New Roman" w:cs="Times New Roman"/>
          <w:b/>
          <w:bCs/>
          <w:sz w:val="24"/>
          <w:szCs w:val="24"/>
        </w:rPr>
        <w:t>PRE-APPLICATION</w:t>
      </w:r>
      <w:r w:rsidR="4B8B3BC1" w:rsidRPr="3E7EEE84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2D5FB66D" w:rsidRPr="3E7EEE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508AE33F" w:rsidRPr="3E7EEE84">
        <w:rPr>
          <w:rFonts w:ascii="Times New Roman" w:hAnsi="Times New Roman" w:cs="Times New Roman"/>
          <w:b/>
          <w:bCs/>
          <w:sz w:val="24"/>
          <w:szCs w:val="24"/>
        </w:rPr>
        <w:t>APPLICATION SCREENING AND PRIORITIZATION</w:t>
      </w:r>
      <w:r w:rsidR="76F2F097" w:rsidRPr="3E7EEE84">
        <w:rPr>
          <w:rFonts w:ascii="Times New Roman" w:hAnsi="Times New Roman" w:cs="Times New Roman"/>
          <w:b/>
          <w:bCs/>
          <w:sz w:val="24"/>
          <w:szCs w:val="24"/>
        </w:rPr>
        <w:t xml:space="preserve"> AND </w:t>
      </w:r>
      <w:r w:rsidR="2CDE2F02" w:rsidRPr="3E7EEE84">
        <w:rPr>
          <w:rFonts w:ascii="Times New Roman" w:hAnsi="Times New Roman" w:cs="Times New Roman"/>
          <w:b/>
          <w:bCs/>
          <w:sz w:val="24"/>
          <w:szCs w:val="24"/>
        </w:rPr>
        <w:t>PRE-NEPA</w:t>
      </w:r>
      <w:r w:rsidR="4B8B3BC1" w:rsidRPr="3E7EEE84">
        <w:rPr>
          <w:rFonts w:ascii="Times New Roman" w:hAnsi="Times New Roman" w:cs="Times New Roman"/>
          <w:b/>
          <w:bCs/>
          <w:sz w:val="24"/>
          <w:szCs w:val="24"/>
        </w:rPr>
        <w:t xml:space="preserve"> ASSESSMENT</w:t>
      </w:r>
      <w:r w:rsidR="508AE33F" w:rsidRPr="3E7EEE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52A56409" w:rsidRPr="3E7EEE84">
        <w:rPr>
          <w:rFonts w:ascii="Times New Roman" w:hAnsi="Times New Roman" w:cs="Times New Roman"/>
          <w:b/>
          <w:bCs/>
          <w:sz w:val="24"/>
          <w:szCs w:val="24"/>
        </w:rPr>
        <w:t>PROCESS CHECKLIST</w:t>
      </w:r>
    </w:p>
    <w:p w14:paraId="6609C5F7" w14:textId="77777777" w:rsidR="00815D48" w:rsidRDefault="00815D48" w:rsidP="00815D4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3905F9C" w14:textId="04D477EF" w:rsidR="00CD13A0" w:rsidRDefault="00815D48" w:rsidP="00815D4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303FB">
        <w:rPr>
          <w:rFonts w:ascii="Times New Roman" w:hAnsi="Times New Roman" w:cs="Times New Roman"/>
          <w:b/>
          <w:bCs/>
          <w:sz w:val="28"/>
          <w:szCs w:val="28"/>
        </w:rPr>
        <w:t>Stage 1: Pre-Application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(Step A)</w:t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405"/>
        <w:gridCol w:w="6520"/>
        <w:gridCol w:w="1710"/>
        <w:gridCol w:w="2250"/>
      </w:tblGrid>
      <w:tr w:rsidR="00B10552" w:rsidRPr="00FF3347" w14:paraId="752513A2" w14:textId="77777777" w:rsidTr="5C39529C">
        <w:trPr>
          <w:cantSplit/>
        </w:trPr>
        <w:tc>
          <w:tcPr>
            <w:tcW w:w="405" w:type="dxa"/>
            <w:vAlign w:val="center"/>
          </w:tcPr>
          <w:p w14:paraId="11E44E56" w14:textId="77777777" w:rsidR="00CD13A0" w:rsidRPr="00FF3347" w:rsidRDefault="00CD13A0" w:rsidP="000F674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3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√</w:t>
            </w:r>
          </w:p>
        </w:tc>
        <w:tc>
          <w:tcPr>
            <w:tcW w:w="6520" w:type="dxa"/>
            <w:vAlign w:val="center"/>
          </w:tcPr>
          <w:p w14:paraId="7E9DEA04" w14:textId="77777777" w:rsidR="00CD13A0" w:rsidRPr="00FF3347" w:rsidRDefault="00CD13A0" w:rsidP="000F674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3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Step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</w:t>
            </w:r>
            <w:r w:rsidRPr="00FF3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/Task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710" w:type="dxa"/>
            <w:vAlign w:val="center"/>
          </w:tcPr>
          <w:p w14:paraId="0B27A52D" w14:textId="77777777" w:rsidR="00CD13A0" w:rsidRPr="00FF3347" w:rsidRDefault="00CD13A0" w:rsidP="000F674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3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General Time Frame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2250" w:type="dxa"/>
            <w:vAlign w:val="center"/>
          </w:tcPr>
          <w:p w14:paraId="0AF85D6F" w14:textId="77777777" w:rsidR="00CD13A0" w:rsidRPr="00FF3347" w:rsidRDefault="00CD13A0" w:rsidP="000F674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3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Helpful Reference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</w:t>
            </w:r>
          </w:p>
        </w:tc>
      </w:tr>
      <w:tr w:rsidR="00B10552" w:rsidRPr="00FF3347" w14:paraId="7E3B4D02" w14:textId="77777777" w:rsidTr="5C39529C">
        <w:trPr>
          <w:cantSplit/>
        </w:trPr>
        <w:tc>
          <w:tcPr>
            <w:tcW w:w="405" w:type="dxa"/>
          </w:tcPr>
          <w:p w14:paraId="2A6F236A" w14:textId="77777777" w:rsidR="00CD13A0" w:rsidRPr="00FF3347" w:rsidRDefault="00CD13A0" w:rsidP="000F67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</w:tcPr>
          <w:p w14:paraId="04AE7333" w14:textId="527143BE" w:rsidR="00CD13A0" w:rsidRPr="00FF3347" w:rsidRDefault="00CD13A0" w:rsidP="000F674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Encourage potential applicants to request a pre-application meeting with the BLM</w:t>
            </w:r>
            <w:r w:rsidR="00FF3F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3DCFFEF9" w14:textId="4615CA44" w:rsidR="00CD13A0" w:rsidRPr="00E303FB" w:rsidRDefault="00CD13A0" w:rsidP="00C011A3">
            <w:pPr>
              <w:pStyle w:val="ListParagraph"/>
              <w:numPr>
                <w:ilvl w:val="0"/>
                <w:numId w:val="2"/>
              </w:numPr>
              <w:ind w:left="737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E303FB">
              <w:rPr>
                <w:rFonts w:ascii="Times New Roman" w:hAnsi="Times New Roman" w:cs="Times New Roman"/>
                <w:sz w:val="20"/>
                <w:szCs w:val="20"/>
              </w:rPr>
              <w:t xml:space="preserve">Discuss areas of interest, application elements, known potential resource conflicts, conflicting applications, etc. </w:t>
            </w:r>
          </w:p>
          <w:p w14:paraId="51D8552D" w14:textId="5F0F7AC1" w:rsidR="00D16E8A" w:rsidRPr="00E303FB" w:rsidRDefault="00D16E8A" w:rsidP="00C011A3">
            <w:pPr>
              <w:pStyle w:val="ListParagraph"/>
              <w:numPr>
                <w:ilvl w:val="0"/>
                <w:numId w:val="2"/>
              </w:numPr>
              <w:ind w:left="737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E303FB">
              <w:rPr>
                <w:rFonts w:ascii="Times New Roman" w:hAnsi="Times New Roman" w:cs="Times New Roman"/>
                <w:sz w:val="20"/>
                <w:szCs w:val="20"/>
              </w:rPr>
              <w:t>Discuss right-of-way (ROW) application process and requirements</w:t>
            </w:r>
            <w:r w:rsidR="002C54B6">
              <w:rPr>
                <w:rFonts w:ascii="Times New Roman" w:hAnsi="Times New Roman" w:cs="Times New Roman"/>
                <w:sz w:val="20"/>
                <w:szCs w:val="20"/>
              </w:rPr>
              <w:t>, including initial screening and prioritization and pre-NEPA assessment</w:t>
            </w:r>
            <w:r w:rsidRPr="00E303F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7ECD4F2C" w14:textId="0DCA8976" w:rsidR="00CD13A0" w:rsidRPr="00E303FB" w:rsidRDefault="00D16E8A" w:rsidP="00C011A3">
            <w:pPr>
              <w:pStyle w:val="ListParagraph"/>
              <w:numPr>
                <w:ilvl w:val="0"/>
                <w:numId w:val="2"/>
              </w:numPr>
              <w:ind w:left="737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164BA997">
              <w:rPr>
                <w:rFonts w:ascii="Times New Roman" w:hAnsi="Times New Roman" w:cs="Times New Roman"/>
                <w:sz w:val="20"/>
                <w:szCs w:val="20"/>
              </w:rPr>
              <w:t>Share and r</w:t>
            </w:r>
            <w:r w:rsidR="00483148" w:rsidRPr="164BA997">
              <w:rPr>
                <w:rFonts w:ascii="Times New Roman" w:hAnsi="Times New Roman" w:cs="Times New Roman"/>
                <w:sz w:val="20"/>
                <w:szCs w:val="20"/>
              </w:rPr>
              <w:t xml:space="preserve">eview </w:t>
            </w:r>
            <w:r w:rsidR="00CD13A0" w:rsidRPr="164BA997">
              <w:rPr>
                <w:rFonts w:ascii="Times New Roman" w:hAnsi="Times New Roman" w:cs="Times New Roman"/>
                <w:sz w:val="20"/>
                <w:szCs w:val="20"/>
              </w:rPr>
              <w:t>the Initial Screening Criteria</w:t>
            </w:r>
            <w:r w:rsidR="00483148" w:rsidRPr="164BA997">
              <w:rPr>
                <w:rFonts w:ascii="Times New Roman" w:hAnsi="Times New Roman" w:cs="Times New Roman"/>
                <w:sz w:val="20"/>
                <w:szCs w:val="20"/>
              </w:rPr>
              <w:t xml:space="preserve"> for</w:t>
            </w:r>
            <w:r w:rsidR="642723DD" w:rsidRPr="164BA997">
              <w:rPr>
                <w:rFonts w:ascii="Times New Roman" w:hAnsi="Times New Roman" w:cs="Times New Roman"/>
                <w:sz w:val="20"/>
                <w:szCs w:val="20"/>
              </w:rPr>
              <w:t xml:space="preserve"> ROW</w:t>
            </w:r>
            <w:r w:rsidR="00483148" w:rsidRPr="164BA997">
              <w:rPr>
                <w:rFonts w:ascii="Times New Roman" w:hAnsi="Times New Roman" w:cs="Times New Roman"/>
                <w:sz w:val="20"/>
                <w:szCs w:val="20"/>
              </w:rPr>
              <w:t xml:space="preserve"> applications, as described in</w:t>
            </w:r>
            <w:r w:rsidR="00AD10E3" w:rsidRPr="164BA9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2">
              <w:r w:rsidR="00AD10E3" w:rsidRPr="164BA99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IM 2022-027</w:t>
              </w:r>
            </w:hyperlink>
            <w:r w:rsidR="00483148" w:rsidRPr="164BA997">
              <w:rPr>
                <w:rFonts w:ascii="Times New Roman" w:hAnsi="Times New Roman" w:cs="Times New Roman"/>
                <w:sz w:val="20"/>
                <w:szCs w:val="20"/>
              </w:rPr>
              <w:t>, including:</w:t>
            </w:r>
          </w:p>
          <w:p w14:paraId="7B84300C" w14:textId="0B16A537" w:rsidR="00483148" w:rsidRPr="00E303FB" w:rsidRDefault="00483148" w:rsidP="001A1E7C">
            <w:pPr>
              <w:pStyle w:val="ListParagraph"/>
              <w:numPr>
                <w:ilvl w:val="1"/>
                <w:numId w:val="3"/>
              </w:numPr>
              <w:ind w:left="1007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E303FB">
              <w:rPr>
                <w:rFonts w:ascii="Times New Roman" w:hAnsi="Times New Roman" w:cs="Times New Roman"/>
                <w:sz w:val="20"/>
                <w:szCs w:val="20"/>
              </w:rPr>
              <w:t>Qualifications to hold a ROW and associated documentation</w:t>
            </w:r>
            <w:r w:rsidR="008B3377" w:rsidRPr="00E303FB">
              <w:rPr>
                <w:rFonts w:ascii="Times New Roman" w:hAnsi="Times New Roman" w:cs="Times New Roman"/>
                <w:sz w:val="20"/>
                <w:szCs w:val="20"/>
              </w:rPr>
              <w:t xml:space="preserve"> to demonstrate technical and financial capability</w:t>
            </w:r>
            <w:r w:rsidR="00D16E8A" w:rsidRPr="00E303FB">
              <w:rPr>
                <w:rFonts w:ascii="Times New Roman" w:hAnsi="Times New Roman" w:cs="Times New Roman"/>
                <w:sz w:val="20"/>
                <w:szCs w:val="20"/>
              </w:rPr>
              <w:t>; and</w:t>
            </w:r>
          </w:p>
          <w:p w14:paraId="0F335974" w14:textId="3D4D2B65" w:rsidR="00483148" w:rsidRPr="00E303FB" w:rsidRDefault="00483148" w:rsidP="001A1E7C">
            <w:pPr>
              <w:pStyle w:val="ListParagraph"/>
              <w:numPr>
                <w:ilvl w:val="1"/>
                <w:numId w:val="3"/>
              </w:numPr>
              <w:ind w:left="1007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164BA997">
              <w:rPr>
                <w:rFonts w:ascii="Times New Roman" w:hAnsi="Times New Roman" w:cs="Times New Roman"/>
                <w:sz w:val="20"/>
                <w:szCs w:val="20"/>
              </w:rPr>
              <w:t>General ROW application requirements</w:t>
            </w:r>
            <w:r w:rsidR="008B3377" w:rsidRPr="164BA997">
              <w:rPr>
                <w:rFonts w:ascii="Times New Roman" w:hAnsi="Times New Roman" w:cs="Times New Roman"/>
                <w:sz w:val="20"/>
                <w:szCs w:val="20"/>
              </w:rPr>
              <w:t xml:space="preserve"> and requirements specific to wind and solar applications</w:t>
            </w:r>
            <w:r w:rsidR="00D16E8A" w:rsidRPr="164BA99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5879AA0" w14:textId="053D4898" w:rsidR="00CD13A0" w:rsidRPr="00E303FB" w:rsidRDefault="00483148" w:rsidP="00C011A3">
            <w:pPr>
              <w:pStyle w:val="ListParagraph"/>
              <w:numPr>
                <w:ilvl w:val="0"/>
                <w:numId w:val="2"/>
              </w:numPr>
              <w:ind w:left="737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3E7EEE84">
              <w:rPr>
                <w:rFonts w:ascii="Times New Roman" w:hAnsi="Times New Roman" w:cs="Times New Roman"/>
                <w:sz w:val="20"/>
                <w:szCs w:val="20"/>
              </w:rPr>
              <w:t>Review the Renewable Energy Factors Analysis Report</w:t>
            </w:r>
            <w:r w:rsidR="00B8253D" w:rsidRPr="3E7EEE84">
              <w:rPr>
                <w:rFonts w:ascii="Times New Roman" w:hAnsi="Times New Roman" w:cs="Times New Roman"/>
                <w:sz w:val="20"/>
                <w:szCs w:val="20"/>
              </w:rPr>
              <w:t xml:space="preserve"> (REFAR)</w:t>
            </w:r>
            <w:r w:rsidRPr="3E7EEE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D13A0" w:rsidRPr="3E7EEE84">
              <w:rPr>
                <w:rFonts w:ascii="Times New Roman" w:hAnsi="Times New Roman" w:cs="Times New Roman"/>
                <w:sz w:val="20"/>
                <w:szCs w:val="20"/>
              </w:rPr>
              <w:t>Table of Contents Template</w:t>
            </w:r>
            <w:r w:rsidRPr="3E7EEE84">
              <w:rPr>
                <w:rFonts w:ascii="Times New Roman" w:hAnsi="Times New Roman" w:cs="Times New Roman"/>
                <w:sz w:val="20"/>
                <w:szCs w:val="20"/>
              </w:rPr>
              <w:t xml:space="preserve"> (Attachment </w:t>
            </w:r>
            <w:r w:rsidR="00D5488F" w:rsidRPr="3E7EEE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3E7EEE84">
              <w:rPr>
                <w:rFonts w:ascii="Times New Roman" w:hAnsi="Times New Roman" w:cs="Times New Roman"/>
                <w:sz w:val="20"/>
                <w:szCs w:val="20"/>
              </w:rPr>
              <w:t xml:space="preserve">) and </w:t>
            </w:r>
            <w:r w:rsidR="005D5B7F" w:rsidRPr="3E7EEE84">
              <w:rPr>
                <w:rFonts w:ascii="Times New Roman" w:hAnsi="Times New Roman" w:cs="Times New Roman"/>
                <w:sz w:val="20"/>
                <w:szCs w:val="20"/>
              </w:rPr>
              <w:t>Factors to be Considered</w:t>
            </w:r>
            <w:r w:rsidR="005969FF" w:rsidRPr="3E7EEE84">
              <w:rPr>
                <w:rFonts w:ascii="Times New Roman" w:hAnsi="Times New Roman" w:cs="Times New Roman"/>
                <w:sz w:val="20"/>
                <w:szCs w:val="20"/>
              </w:rPr>
              <w:t xml:space="preserve"> (Attachment </w:t>
            </w:r>
            <w:r w:rsidR="00D5488F" w:rsidRPr="3E7EEE8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969FF" w:rsidRPr="3E7EEE84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  <w:r w:rsidR="00CD13A0" w:rsidRPr="3E7EEE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2D6456E" w14:textId="48B60AC7" w:rsidR="008B3377" w:rsidRPr="00E303FB" w:rsidRDefault="008B3377" w:rsidP="00C011A3">
            <w:pPr>
              <w:pStyle w:val="ListParagraph"/>
              <w:numPr>
                <w:ilvl w:val="0"/>
                <w:numId w:val="2"/>
              </w:numPr>
              <w:ind w:left="737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3EE59B71">
              <w:rPr>
                <w:rFonts w:ascii="Times New Roman" w:hAnsi="Times New Roman" w:cs="Times New Roman"/>
                <w:sz w:val="20"/>
                <w:szCs w:val="20"/>
              </w:rPr>
              <w:t xml:space="preserve">Encourage pre-application outreach to other </w:t>
            </w:r>
            <w:r w:rsidR="57AB695D" w:rsidRPr="3EE59B71"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Pr="3EE59B71">
              <w:rPr>
                <w:rFonts w:ascii="Times New Roman" w:hAnsi="Times New Roman" w:cs="Times New Roman"/>
                <w:sz w:val="20"/>
                <w:szCs w:val="20"/>
              </w:rPr>
              <w:t xml:space="preserve">ederal, State, and local agencies, stakeholders, and the public. </w:t>
            </w:r>
          </w:p>
          <w:p w14:paraId="20E7CE53" w14:textId="19B34D9D" w:rsidR="008B3377" w:rsidRPr="00E303FB" w:rsidRDefault="3D31C93C" w:rsidP="00C011A3">
            <w:pPr>
              <w:pStyle w:val="ListParagraph"/>
              <w:numPr>
                <w:ilvl w:val="0"/>
                <w:numId w:val="2"/>
              </w:numPr>
              <w:ind w:left="737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5C39529C">
              <w:rPr>
                <w:rFonts w:ascii="Times New Roman" w:hAnsi="Times New Roman" w:cs="Times New Roman"/>
                <w:sz w:val="20"/>
                <w:szCs w:val="20"/>
              </w:rPr>
              <w:t>Discuss post-application outreach requirements</w:t>
            </w:r>
            <w:r w:rsidR="17FE217C" w:rsidRPr="5C39529C">
              <w:rPr>
                <w:rFonts w:ascii="Times New Roman" w:hAnsi="Times New Roman" w:cs="Times New Roman"/>
                <w:sz w:val="20"/>
                <w:szCs w:val="20"/>
              </w:rPr>
              <w:t>: preliminary application review meetings and public meeting</w:t>
            </w:r>
            <w:r w:rsidRPr="5C3952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497EC01" w14:textId="41E4BC29" w:rsidR="00CD13A0" w:rsidRPr="00E303FB" w:rsidRDefault="00CD13A0" w:rsidP="00C011A3">
            <w:pPr>
              <w:pStyle w:val="ListParagraph"/>
              <w:numPr>
                <w:ilvl w:val="0"/>
                <w:numId w:val="2"/>
              </w:numPr>
              <w:ind w:left="737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E303FB">
              <w:rPr>
                <w:rFonts w:ascii="Times New Roman" w:hAnsi="Times New Roman" w:cs="Times New Roman"/>
                <w:sz w:val="20"/>
                <w:szCs w:val="20"/>
              </w:rPr>
              <w:t xml:space="preserve">Share website to the </w:t>
            </w:r>
            <w:hyperlink r:id="rId13" w:history="1">
              <w:r w:rsidRPr="00E303FB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BLM Land Use Plans</w:t>
              </w:r>
            </w:hyperlink>
            <w:r w:rsidRPr="00E303FB">
              <w:rPr>
                <w:rStyle w:val="Hyperlink"/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83FB73C" w14:textId="6892AAFC" w:rsidR="005969FF" w:rsidRPr="00E303FB" w:rsidRDefault="00D16E8A" w:rsidP="00C011A3">
            <w:pPr>
              <w:pStyle w:val="ListParagraph"/>
              <w:numPr>
                <w:ilvl w:val="0"/>
                <w:numId w:val="2"/>
              </w:numPr>
              <w:ind w:left="737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E303FB">
              <w:rPr>
                <w:rFonts w:ascii="Times New Roman" w:hAnsi="Times New Roman" w:cs="Times New Roman"/>
                <w:sz w:val="20"/>
                <w:szCs w:val="20"/>
              </w:rPr>
              <w:t xml:space="preserve">Share </w:t>
            </w:r>
            <w:r w:rsidR="005969FF" w:rsidRPr="00E303FB">
              <w:rPr>
                <w:rFonts w:ascii="Times New Roman" w:hAnsi="Times New Roman" w:cs="Times New Roman"/>
                <w:sz w:val="20"/>
                <w:szCs w:val="20"/>
              </w:rPr>
              <w:t>and discuss Plan of Development (POD) template.</w:t>
            </w:r>
          </w:p>
          <w:p w14:paraId="6E2FDA16" w14:textId="68B29CE7" w:rsidR="004A54C7" w:rsidRPr="00E303FB" w:rsidRDefault="00D16E8A" w:rsidP="00C011A3">
            <w:pPr>
              <w:pStyle w:val="ListParagraph"/>
              <w:numPr>
                <w:ilvl w:val="0"/>
                <w:numId w:val="2"/>
              </w:numPr>
              <w:ind w:left="737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E303FB">
              <w:rPr>
                <w:rFonts w:ascii="Times New Roman" w:hAnsi="Times New Roman" w:cs="Times New Roman"/>
                <w:sz w:val="20"/>
                <w:szCs w:val="20"/>
              </w:rPr>
              <w:t>Share and d</w:t>
            </w:r>
            <w:r w:rsidR="004A54C7" w:rsidRPr="00E303FB">
              <w:rPr>
                <w:rFonts w:ascii="Times New Roman" w:hAnsi="Times New Roman" w:cs="Times New Roman"/>
                <w:sz w:val="20"/>
                <w:szCs w:val="20"/>
              </w:rPr>
              <w:t>iscuss Geospatial Information Systems (GIS) data needed (e.g., shapefiles), including minimum requirements.</w:t>
            </w:r>
          </w:p>
          <w:p w14:paraId="403C58FD" w14:textId="21798D9D" w:rsidR="00CD13A0" w:rsidRDefault="005969FF" w:rsidP="00C011A3">
            <w:pPr>
              <w:pStyle w:val="ListParagraph"/>
              <w:numPr>
                <w:ilvl w:val="0"/>
                <w:numId w:val="2"/>
              </w:numPr>
              <w:ind w:left="737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E303FB">
              <w:rPr>
                <w:rFonts w:ascii="Times New Roman" w:hAnsi="Times New Roman" w:cs="Times New Roman"/>
                <w:sz w:val="20"/>
                <w:szCs w:val="20"/>
              </w:rPr>
              <w:t xml:space="preserve">Discuss application submission requirements and encourage a one-package submission </w:t>
            </w:r>
            <w:r w:rsidR="00CD13A0" w:rsidRPr="00E303FB">
              <w:rPr>
                <w:rFonts w:ascii="Times New Roman" w:hAnsi="Times New Roman" w:cs="Times New Roman"/>
                <w:sz w:val="20"/>
                <w:szCs w:val="20"/>
              </w:rPr>
              <w:t xml:space="preserve">to include: Application (Form SF-299), </w:t>
            </w:r>
            <w:r w:rsidR="00EA25DF" w:rsidRPr="00E303FB">
              <w:rPr>
                <w:rFonts w:ascii="Times New Roman" w:hAnsi="Times New Roman" w:cs="Times New Roman"/>
                <w:sz w:val="20"/>
                <w:szCs w:val="20"/>
              </w:rPr>
              <w:t xml:space="preserve">Application Filing Fee </w:t>
            </w:r>
            <w:r w:rsidRPr="00E303FB">
              <w:rPr>
                <w:rFonts w:ascii="Times New Roman" w:hAnsi="Times New Roman" w:cs="Times New Roman"/>
                <w:sz w:val="20"/>
                <w:szCs w:val="20"/>
              </w:rPr>
              <w:t>($15/acre)</w:t>
            </w:r>
            <w:r w:rsidR="00CD13A0" w:rsidRPr="00E303FB">
              <w:rPr>
                <w:rFonts w:ascii="Times New Roman" w:hAnsi="Times New Roman" w:cs="Times New Roman"/>
                <w:sz w:val="20"/>
                <w:szCs w:val="20"/>
              </w:rPr>
              <w:t>, Preliminary POD</w:t>
            </w:r>
            <w:r w:rsidRPr="00E303F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D13A0" w:rsidRPr="00E303FB">
              <w:rPr>
                <w:rFonts w:ascii="Times New Roman" w:hAnsi="Times New Roman" w:cs="Times New Roman"/>
                <w:sz w:val="20"/>
                <w:szCs w:val="20"/>
              </w:rPr>
              <w:t xml:space="preserve"> and shapefile data.</w:t>
            </w:r>
          </w:p>
          <w:p w14:paraId="0F97DD88" w14:textId="392B90EC" w:rsidR="008034C5" w:rsidRPr="00E303FB" w:rsidRDefault="008034C5" w:rsidP="00C011A3">
            <w:pPr>
              <w:pStyle w:val="ListParagraph"/>
              <w:numPr>
                <w:ilvl w:val="0"/>
                <w:numId w:val="2"/>
              </w:numPr>
              <w:ind w:left="737" w:hanging="2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While an application can be submitted without a preliminary Draft REFAR, it would help with review of the application package for initial screening and prioritization.</w:t>
            </w:r>
          </w:p>
          <w:p w14:paraId="1345BD8E" w14:textId="7DB31AA4" w:rsidR="00D16E8A" w:rsidRPr="00E303FB" w:rsidRDefault="00D16E8A" w:rsidP="00C011A3">
            <w:pPr>
              <w:pStyle w:val="ListParagraph"/>
              <w:numPr>
                <w:ilvl w:val="0"/>
                <w:numId w:val="2"/>
              </w:numPr>
              <w:ind w:left="737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E303FB">
              <w:rPr>
                <w:rFonts w:ascii="Times New Roman" w:hAnsi="Times New Roman" w:cs="Times New Roman"/>
                <w:sz w:val="20"/>
                <w:szCs w:val="20"/>
              </w:rPr>
              <w:t xml:space="preserve">Discuss any other relevant topics from the </w:t>
            </w:r>
            <w:hyperlink r:id="rId14" w:history="1">
              <w:r w:rsidRPr="00E303FB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ROW Pre-application Checklist</w:t>
              </w:r>
            </w:hyperlink>
            <w:r w:rsidRPr="00E303F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10" w:type="dxa"/>
          </w:tcPr>
          <w:p w14:paraId="7585A63B" w14:textId="3EF17F43" w:rsidR="00CD13A0" w:rsidRPr="00FF3347" w:rsidRDefault="00CD13A0" w:rsidP="000F67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Prior to filing a ROW</w:t>
            </w:r>
            <w:r w:rsidR="00E303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application</w:t>
            </w:r>
          </w:p>
        </w:tc>
        <w:tc>
          <w:tcPr>
            <w:tcW w:w="2250" w:type="dxa"/>
          </w:tcPr>
          <w:p w14:paraId="234727BC" w14:textId="7737CA35" w:rsidR="00CD13A0" w:rsidRPr="00FF3347" w:rsidRDefault="00CD13A0" w:rsidP="000F67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347">
              <w:rPr>
                <w:rFonts w:ascii="Times New Roman" w:hAnsi="Times New Roman" w:cs="Times New Roman"/>
                <w:sz w:val="20"/>
                <w:szCs w:val="20"/>
              </w:rPr>
              <w:t xml:space="preserve">43 CFR 2804.10 </w:t>
            </w:r>
          </w:p>
          <w:p w14:paraId="2CBF0836" w14:textId="325550D6" w:rsidR="008B3377" w:rsidRPr="00FF3347" w:rsidRDefault="00CD13A0" w:rsidP="006F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347">
              <w:rPr>
                <w:rFonts w:ascii="Times New Roman" w:hAnsi="Times New Roman" w:cs="Times New Roman"/>
                <w:sz w:val="20"/>
                <w:szCs w:val="20"/>
              </w:rPr>
              <w:t>43 CFR 2804.12</w:t>
            </w:r>
          </w:p>
          <w:p w14:paraId="62CDE5A9" w14:textId="6E7454E9" w:rsidR="00CD13A0" w:rsidRDefault="008B3377" w:rsidP="000F67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 CFR 2804.26(a)(5)(i)</w:t>
            </w:r>
          </w:p>
          <w:p w14:paraId="568338F3" w14:textId="77777777" w:rsidR="008B3377" w:rsidRPr="00FF3347" w:rsidRDefault="008B3377" w:rsidP="000F67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F07F81" w14:textId="1AB4FAC9" w:rsidR="00CD13A0" w:rsidRPr="00FF3347" w:rsidRDefault="00CD13A0" w:rsidP="000F67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2E68">
              <w:rPr>
                <w:rFonts w:ascii="Times New Roman" w:hAnsi="Times New Roman" w:cs="Times New Roman"/>
                <w:sz w:val="20"/>
                <w:szCs w:val="20"/>
              </w:rPr>
              <w:t>IM 2022-027</w:t>
            </w:r>
          </w:p>
          <w:p w14:paraId="18583C0D" w14:textId="77777777" w:rsidR="00CD13A0" w:rsidRPr="00FF3347" w:rsidRDefault="00CD13A0" w:rsidP="000F67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F0E984" w14:textId="5B11F632" w:rsidR="00CD13A0" w:rsidRPr="00FF3347" w:rsidRDefault="00D61434" w:rsidP="000F67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="00CD13A0" w:rsidRPr="00FF334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Pre</w:t>
              </w:r>
              <w:r w:rsidR="00D16E8A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CD13A0" w:rsidRPr="00FF334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application Checklist</w:t>
              </w:r>
            </w:hyperlink>
          </w:p>
        </w:tc>
      </w:tr>
    </w:tbl>
    <w:p w14:paraId="09F725CD" w14:textId="77777777" w:rsidR="00815D48" w:rsidRDefault="00815D48" w:rsidP="00815D4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075DC6D" w14:textId="0488AA3A" w:rsidR="00815D48" w:rsidRDefault="00815D48" w:rsidP="00815D48">
      <w:pPr>
        <w:spacing w:after="0"/>
      </w:pPr>
      <w:r w:rsidRPr="00E303FB">
        <w:rPr>
          <w:rFonts w:ascii="Times New Roman" w:hAnsi="Times New Roman" w:cs="Times New Roman"/>
          <w:b/>
          <w:bCs/>
          <w:sz w:val="28"/>
          <w:szCs w:val="28"/>
        </w:rPr>
        <w:t>Stage 2: Application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Screening and Prioritization (Steps B – F)</w:t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405"/>
        <w:gridCol w:w="6520"/>
        <w:gridCol w:w="1710"/>
        <w:gridCol w:w="2250"/>
      </w:tblGrid>
      <w:tr w:rsidR="00815D48" w:rsidRPr="00FF3347" w14:paraId="3A2880A2" w14:textId="77777777" w:rsidTr="6ACAAC3F">
        <w:tc>
          <w:tcPr>
            <w:tcW w:w="405" w:type="dxa"/>
            <w:vAlign w:val="center"/>
          </w:tcPr>
          <w:p w14:paraId="3C340A60" w14:textId="77777777" w:rsidR="00815D48" w:rsidRPr="00FF3347" w:rsidRDefault="00815D48" w:rsidP="008F658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3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√</w:t>
            </w:r>
          </w:p>
        </w:tc>
        <w:tc>
          <w:tcPr>
            <w:tcW w:w="6520" w:type="dxa"/>
            <w:vAlign w:val="center"/>
          </w:tcPr>
          <w:p w14:paraId="337EC9AA" w14:textId="77777777" w:rsidR="00815D48" w:rsidRPr="00FF3347" w:rsidRDefault="00815D48" w:rsidP="008F658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3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Step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</w:t>
            </w:r>
            <w:r w:rsidRPr="00FF3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/Task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710" w:type="dxa"/>
            <w:vAlign w:val="center"/>
          </w:tcPr>
          <w:p w14:paraId="220B3F7F" w14:textId="77777777" w:rsidR="00815D48" w:rsidRPr="00FF3347" w:rsidRDefault="00815D48" w:rsidP="008F658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3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General Time Frame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2250" w:type="dxa"/>
            <w:vAlign w:val="center"/>
          </w:tcPr>
          <w:p w14:paraId="248FC294" w14:textId="77777777" w:rsidR="00815D48" w:rsidRPr="00FF3347" w:rsidRDefault="00815D48" w:rsidP="008F658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3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Helpful Reference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</w:t>
            </w:r>
          </w:p>
        </w:tc>
      </w:tr>
      <w:tr w:rsidR="00B10552" w:rsidRPr="00FF3347" w14:paraId="6134B1BA" w14:textId="77777777" w:rsidTr="6ACAAC3F">
        <w:tc>
          <w:tcPr>
            <w:tcW w:w="405" w:type="dxa"/>
          </w:tcPr>
          <w:p w14:paraId="440640AF" w14:textId="77777777" w:rsidR="00CD13A0" w:rsidRPr="00FF3347" w:rsidRDefault="00CD13A0" w:rsidP="000F67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</w:tcPr>
          <w:p w14:paraId="3EEC5643" w14:textId="14167017" w:rsidR="00CD13A0" w:rsidRPr="00FF3347" w:rsidRDefault="00CD13A0" w:rsidP="00132A2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3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Receive SF-299</w:t>
            </w:r>
            <w:r w:rsidR="006F2D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F3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Application Package</w:t>
            </w:r>
            <w:r w:rsidR="00FF3F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and Process Application Filing Fee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14:paraId="41151BC4" w14:textId="3ECF3619" w:rsidR="00B8253D" w:rsidRDefault="00B8253D" w:rsidP="00C011A3">
            <w:pPr>
              <w:pStyle w:val="ListParagraph"/>
              <w:numPr>
                <w:ilvl w:val="0"/>
                <w:numId w:val="4"/>
              </w:numPr>
              <w:ind w:left="737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3E7EEE84">
              <w:rPr>
                <w:rFonts w:ascii="Times New Roman" w:hAnsi="Times New Roman" w:cs="Times New Roman"/>
                <w:sz w:val="20"/>
                <w:szCs w:val="20"/>
              </w:rPr>
              <w:t xml:space="preserve">Collect initial per-acre </w:t>
            </w:r>
            <w:r w:rsidR="0E8F6D5E" w:rsidRPr="3E7EEE84">
              <w:rPr>
                <w:rFonts w:ascii="Times New Roman" w:hAnsi="Times New Roman" w:cs="Times New Roman"/>
                <w:sz w:val="20"/>
                <w:szCs w:val="20"/>
              </w:rPr>
              <w:t xml:space="preserve">Application Filing Fee </w:t>
            </w:r>
            <w:r w:rsidRPr="3E7EEE84">
              <w:rPr>
                <w:rFonts w:ascii="Times New Roman" w:hAnsi="Times New Roman" w:cs="Times New Roman"/>
                <w:sz w:val="20"/>
                <w:szCs w:val="20"/>
              </w:rPr>
              <w:t>of $15/acre for solar or wind energy projects.</w:t>
            </w:r>
          </w:p>
          <w:p w14:paraId="67A79460" w14:textId="74A2052C" w:rsidR="00CD13A0" w:rsidRPr="00FF3FB3" w:rsidRDefault="00FF3FB3" w:rsidP="00C011A3">
            <w:pPr>
              <w:pStyle w:val="ListParagraph"/>
              <w:numPr>
                <w:ilvl w:val="0"/>
                <w:numId w:val="4"/>
              </w:numPr>
              <w:ind w:left="737" w:hanging="2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Setup L5101 account according to the checklists found </w:t>
            </w:r>
            <w:r w:rsidR="00AD10E3">
              <w:rPr>
                <w:rFonts w:ascii="Times New Roman" w:hAnsi="Times New Roman" w:cs="Times New Roman"/>
                <w:sz w:val="20"/>
                <w:szCs w:val="20"/>
              </w:rPr>
              <w:t xml:space="preserve">in </w:t>
            </w:r>
            <w:hyperlink r:id="rId16" w:history="1">
              <w:r w:rsidR="00AD10E3" w:rsidRPr="00006B08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IM 2022-027</w:t>
              </w:r>
            </w:hyperlink>
            <w:r w:rsidR="00AD10E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10" w:type="dxa"/>
          </w:tcPr>
          <w:p w14:paraId="22F40643" w14:textId="4E7253BD" w:rsidR="00CD13A0" w:rsidRPr="00FF3347" w:rsidRDefault="00FF3FB3" w:rsidP="000F67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Deposit funds w</w:t>
            </w:r>
            <w:r w:rsidRPr="00FF3347">
              <w:rPr>
                <w:rFonts w:ascii="Times New Roman" w:hAnsi="Times New Roman" w:cs="Times New Roman"/>
                <w:sz w:val="20"/>
                <w:szCs w:val="20"/>
              </w:rPr>
              <w:t xml:space="preserve">ithin 3 business days of receiving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FF3347">
              <w:rPr>
                <w:rFonts w:ascii="Times New Roman" w:hAnsi="Times New Roman" w:cs="Times New Roman"/>
                <w:sz w:val="20"/>
                <w:szCs w:val="20"/>
              </w:rPr>
              <w:t>pplication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Filing Fee.</w:t>
            </w:r>
          </w:p>
        </w:tc>
        <w:tc>
          <w:tcPr>
            <w:tcW w:w="2250" w:type="dxa"/>
          </w:tcPr>
          <w:p w14:paraId="42CC98B6" w14:textId="77777777" w:rsidR="00FF3FB3" w:rsidRPr="00FF3347" w:rsidRDefault="00FF3FB3" w:rsidP="00FF3F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IM-2022-027</w:t>
            </w:r>
          </w:p>
          <w:p w14:paraId="3E0B618C" w14:textId="77777777" w:rsidR="00FF3FB3" w:rsidRPr="00FF3347" w:rsidRDefault="00FF3FB3" w:rsidP="00FF3F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4E558D" w14:textId="55AA131F" w:rsidR="00CD13A0" w:rsidRPr="00FF3347" w:rsidRDefault="00FF3FB3" w:rsidP="00FF3F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347">
              <w:rPr>
                <w:rFonts w:ascii="Times New Roman" w:hAnsi="Times New Roman" w:cs="Times New Roman"/>
                <w:sz w:val="20"/>
                <w:szCs w:val="20"/>
              </w:rPr>
              <w:t>43 CFR 2804.12(b)(4)</w:t>
            </w:r>
          </w:p>
        </w:tc>
      </w:tr>
      <w:tr w:rsidR="00B10552" w:rsidRPr="00FF3347" w14:paraId="567F7EB6" w14:textId="77777777" w:rsidTr="6ACAAC3F">
        <w:trPr>
          <w:trHeight w:val="881"/>
        </w:trPr>
        <w:tc>
          <w:tcPr>
            <w:tcW w:w="405" w:type="dxa"/>
          </w:tcPr>
          <w:p w14:paraId="3D930C8E" w14:textId="77777777" w:rsidR="00CD13A0" w:rsidRPr="00FF3347" w:rsidRDefault="00CD13A0" w:rsidP="000F67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</w:tcPr>
          <w:p w14:paraId="4D557136" w14:textId="4CFFE5D8" w:rsidR="00CD13A0" w:rsidRPr="00FF3347" w:rsidRDefault="00FF3FB3" w:rsidP="00132A2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Conduct Initial Screening of SF-299 Application Package</w:t>
            </w:r>
            <w:r w:rsidR="00CD13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14:paraId="5A951896" w14:textId="173368E1" w:rsidR="00006B08" w:rsidRDefault="00FF3FB3" w:rsidP="00C011A3">
            <w:pPr>
              <w:pStyle w:val="ListParagraph"/>
              <w:numPr>
                <w:ilvl w:val="0"/>
                <w:numId w:val="5"/>
              </w:numPr>
              <w:ind w:left="737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006B08">
              <w:rPr>
                <w:rFonts w:ascii="Times New Roman" w:hAnsi="Times New Roman" w:cs="Times New Roman"/>
                <w:sz w:val="20"/>
                <w:szCs w:val="20"/>
              </w:rPr>
              <w:t xml:space="preserve">Evaluate SF-299 application package by applying the </w:t>
            </w:r>
            <w:r w:rsidR="00006B08" w:rsidRPr="00006B08">
              <w:rPr>
                <w:rFonts w:ascii="Times New Roman" w:hAnsi="Times New Roman" w:cs="Times New Roman"/>
                <w:sz w:val="20"/>
                <w:szCs w:val="20"/>
              </w:rPr>
              <w:t xml:space="preserve">process and </w:t>
            </w:r>
            <w:r w:rsidRPr="00006B08">
              <w:rPr>
                <w:rFonts w:ascii="Times New Roman" w:hAnsi="Times New Roman" w:cs="Times New Roman"/>
                <w:sz w:val="20"/>
                <w:szCs w:val="20"/>
              </w:rPr>
              <w:t>factors</w:t>
            </w:r>
            <w:r w:rsidR="00006B08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hyperlink r:id="rId17" w:history="1">
              <w:r w:rsidR="00006B08" w:rsidRPr="00006B08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IM 2022-027</w:t>
              </w:r>
            </w:hyperlink>
            <w:r w:rsidR="00006B0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E12DDC7" w14:textId="1200A829" w:rsidR="00FF3FB3" w:rsidRPr="00006B08" w:rsidRDefault="00FF3FB3" w:rsidP="00C011A3">
            <w:pPr>
              <w:pStyle w:val="ListParagraph"/>
              <w:numPr>
                <w:ilvl w:val="0"/>
                <w:numId w:val="5"/>
              </w:numPr>
              <w:ind w:left="737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006B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If necessary, use a </w:t>
            </w:r>
            <w:hyperlink r:id="rId18" w:history="1">
              <w:r w:rsidRPr="00006B08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Notice of Deficiency</w:t>
              </w:r>
            </w:hyperlink>
            <w:r w:rsidRPr="00006B08">
              <w:rPr>
                <w:rFonts w:ascii="Times New Roman" w:hAnsi="Times New Roman" w:cs="Times New Roman"/>
                <w:sz w:val="20"/>
                <w:szCs w:val="20"/>
              </w:rPr>
              <w:t xml:space="preserve"> from IM 2022-027 to request additional application elements such as the </w:t>
            </w:r>
            <w:r w:rsidR="00E303FB" w:rsidRPr="00006B08">
              <w:rPr>
                <w:rFonts w:ascii="Times New Roman" w:hAnsi="Times New Roman" w:cs="Times New Roman"/>
                <w:sz w:val="20"/>
                <w:szCs w:val="20"/>
              </w:rPr>
              <w:t>Application Filing Fee</w:t>
            </w:r>
            <w:r w:rsidRPr="00006B08">
              <w:rPr>
                <w:rFonts w:ascii="Times New Roman" w:hAnsi="Times New Roman" w:cs="Times New Roman"/>
                <w:sz w:val="20"/>
                <w:szCs w:val="20"/>
              </w:rPr>
              <w:t>, corporate documents, Preliminary POD, shapefiles, etc.</w:t>
            </w:r>
          </w:p>
          <w:p w14:paraId="5E5CE05E" w14:textId="1C4F221A" w:rsidR="008034C5" w:rsidRDefault="008034C5" w:rsidP="00C011A3">
            <w:pPr>
              <w:pStyle w:val="ListParagraph"/>
              <w:numPr>
                <w:ilvl w:val="0"/>
                <w:numId w:val="5"/>
              </w:numPr>
              <w:ind w:left="737" w:hanging="2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 application can be submitted without a preliminary Draft REFAR.</w:t>
            </w:r>
          </w:p>
          <w:p w14:paraId="61E50559" w14:textId="41F7E6C5" w:rsidR="00CD13A0" w:rsidRPr="00FF3FB3" w:rsidRDefault="00FF3FB3" w:rsidP="00C011A3">
            <w:pPr>
              <w:pStyle w:val="ListParagraph"/>
              <w:numPr>
                <w:ilvl w:val="0"/>
                <w:numId w:val="5"/>
              </w:numPr>
              <w:ind w:left="737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FF3FB3">
              <w:rPr>
                <w:rFonts w:ascii="Times New Roman" w:hAnsi="Times New Roman" w:cs="Times New Roman"/>
                <w:sz w:val="20"/>
                <w:szCs w:val="20"/>
              </w:rPr>
              <w:t xml:space="preserve">If </w:t>
            </w:r>
            <w:r w:rsidR="00E303FB">
              <w:rPr>
                <w:rFonts w:ascii="Times New Roman" w:hAnsi="Times New Roman" w:cs="Times New Roman"/>
                <w:sz w:val="20"/>
                <w:szCs w:val="20"/>
              </w:rPr>
              <w:t xml:space="preserve">no </w:t>
            </w:r>
            <w:r w:rsidRPr="00FF3FB3">
              <w:rPr>
                <w:rFonts w:ascii="Times New Roman" w:hAnsi="Times New Roman" w:cs="Times New Roman"/>
                <w:sz w:val="20"/>
                <w:szCs w:val="20"/>
              </w:rPr>
              <w:t>pre-application meeting</w:t>
            </w:r>
            <w:r w:rsidR="00E303FB">
              <w:rPr>
                <w:rFonts w:ascii="Times New Roman" w:hAnsi="Times New Roman" w:cs="Times New Roman"/>
                <w:sz w:val="20"/>
                <w:szCs w:val="20"/>
              </w:rPr>
              <w:t xml:space="preserve"> was held</w:t>
            </w:r>
            <w:r w:rsidRPr="00FF3F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D25A2">
              <w:rPr>
                <w:rFonts w:ascii="Times New Roman" w:hAnsi="Times New Roman" w:cs="Times New Roman"/>
                <w:sz w:val="20"/>
                <w:szCs w:val="20"/>
              </w:rPr>
              <w:t xml:space="preserve">the </w:t>
            </w:r>
            <w:r w:rsidR="00C276E1">
              <w:rPr>
                <w:rFonts w:ascii="Times New Roman" w:hAnsi="Times New Roman" w:cs="Times New Roman"/>
                <w:sz w:val="20"/>
                <w:szCs w:val="20"/>
              </w:rPr>
              <w:t xml:space="preserve">BLM will contact the applicant to </w:t>
            </w:r>
            <w:r w:rsidR="00403D81">
              <w:rPr>
                <w:rFonts w:ascii="Times New Roman" w:hAnsi="Times New Roman" w:cs="Times New Roman"/>
                <w:sz w:val="20"/>
                <w:szCs w:val="20"/>
              </w:rPr>
              <w:t>describe the pre-NEPA asse</w:t>
            </w:r>
            <w:r w:rsidR="001D25A2">
              <w:rPr>
                <w:rFonts w:ascii="Times New Roman" w:hAnsi="Times New Roman" w:cs="Times New Roman"/>
                <w:sz w:val="20"/>
                <w:szCs w:val="20"/>
              </w:rPr>
              <w:t xml:space="preserve">ssment process and associated requirements. </w:t>
            </w:r>
          </w:p>
        </w:tc>
        <w:tc>
          <w:tcPr>
            <w:tcW w:w="1710" w:type="dxa"/>
            <w:shd w:val="clear" w:color="auto" w:fill="auto"/>
          </w:tcPr>
          <w:p w14:paraId="2A0B1448" w14:textId="7850AE10" w:rsidR="00CD13A0" w:rsidRPr="00FF3347" w:rsidRDefault="00EA25DF" w:rsidP="000F67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After A</w:t>
            </w:r>
            <w:r w:rsidRPr="00FF3347">
              <w:rPr>
                <w:rFonts w:ascii="Times New Roman" w:hAnsi="Times New Roman" w:cs="Times New Roman"/>
                <w:sz w:val="20"/>
                <w:szCs w:val="20"/>
              </w:rPr>
              <w:t>pplication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Filing Fee is received.</w:t>
            </w:r>
          </w:p>
        </w:tc>
        <w:tc>
          <w:tcPr>
            <w:tcW w:w="2250" w:type="dxa"/>
          </w:tcPr>
          <w:p w14:paraId="1C8339BC" w14:textId="2F1B3BA9" w:rsidR="00FF3FB3" w:rsidRPr="00FF3347" w:rsidRDefault="00FF3FB3" w:rsidP="00FF3F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347">
              <w:rPr>
                <w:rFonts w:ascii="Times New Roman" w:hAnsi="Times New Roman" w:cs="Times New Roman"/>
                <w:sz w:val="20"/>
                <w:szCs w:val="20"/>
              </w:rPr>
              <w:t>43 CFR 2803.10</w:t>
            </w:r>
          </w:p>
          <w:p w14:paraId="714A918C" w14:textId="77777777" w:rsidR="00FF3FB3" w:rsidRPr="00FF3347" w:rsidRDefault="00FF3FB3" w:rsidP="00FF3F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347">
              <w:rPr>
                <w:rFonts w:ascii="Times New Roman" w:hAnsi="Times New Roman" w:cs="Times New Roman"/>
                <w:sz w:val="20"/>
                <w:szCs w:val="20"/>
              </w:rPr>
              <w:t xml:space="preserve">43 CFR 2804.12 </w:t>
            </w:r>
          </w:p>
          <w:p w14:paraId="54BEA729" w14:textId="77777777" w:rsidR="00FF3FB3" w:rsidRPr="00FF3347" w:rsidRDefault="00FF3FB3" w:rsidP="00FF3F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347">
              <w:rPr>
                <w:rFonts w:ascii="Times New Roman" w:hAnsi="Times New Roman" w:cs="Times New Roman"/>
                <w:sz w:val="20"/>
                <w:szCs w:val="20"/>
              </w:rPr>
              <w:t>43 CFR 2804.25</w:t>
            </w:r>
          </w:p>
          <w:p w14:paraId="311FC11D" w14:textId="77777777" w:rsidR="00FF3FB3" w:rsidRPr="00FF3347" w:rsidRDefault="00FF3FB3" w:rsidP="00FF3F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403A9F" w14:textId="77777777" w:rsidR="00FF3FB3" w:rsidRPr="00FF3347" w:rsidRDefault="00FF3FB3" w:rsidP="00FF3F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2E68">
              <w:rPr>
                <w:rFonts w:ascii="Times New Roman" w:hAnsi="Times New Roman" w:cs="Times New Roman"/>
                <w:sz w:val="20"/>
                <w:szCs w:val="20"/>
              </w:rPr>
              <w:t>IM 2022-027</w:t>
            </w:r>
          </w:p>
          <w:p w14:paraId="1196852B" w14:textId="7D15AB5E" w:rsidR="00CD13A0" w:rsidRPr="00FF3347" w:rsidRDefault="00CD13A0" w:rsidP="000F67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0552" w:rsidRPr="00FF3347" w14:paraId="55F821AC" w14:textId="77777777" w:rsidTr="6ACAAC3F">
        <w:trPr>
          <w:trHeight w:val="881"/>
        </w:trPr>
        <w:tc>
          <w:tcPr>
            <w:tcW w:w="405" w:type="dxa"/>
          </w:tcPr>
          <w:p w14:paraId="7DC5CBBD" w14:textId="77777777" w:rsidR="00FF3FB3" w:rsidRPr="00FF3347" w:rsidRDefault="00FF3FB3" w:rsidP="000F67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</w:tcPr>
          <w:p w14:paraId="4CB4355C" w14:textId="64F9B684" w:rsidR="00FF3FB3" w:rsidRDefault="00006B08" w:rsidP="00132A2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Assign</w:t>
            </w:r>
            <w:r w:rsidR="00FF3F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Initial Application Priority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14:paraId="3798007C" w14:textId="53EF9BEE" w:rsidR="00FF3FB3" w:rsidRPr="00FF3FB3" w:rsidRDefault="00006B08" w:rsidP="00C011A3">
            <w:pPr>
              <w:pStyle w:val="ListParagraph"/>
              <w:numPr>
                <w:ilvl w:val="0"/>
                <w:numId w:val="6"/>
              </w:numPr>
              <w:ind w:left="737" w:hanging="2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Assign</w:t>
            </w:r>
            <w:r w:rsidR="00EA25DF">
              <w:rPr>
                <w:rFonts w:ascii="Times New Roman" w:hAnsi="Times New Roman" w:cs="Times New Roman"/>
                <w:sz w:val="20"/>
                <w:szCs w:val="20"/>
              </w:rPr>
              <w:t xml:space="preserve"> initial </w:t>
            </w:r>
            <w:r w:rsidR="00FF3FB3" w:rsidRPr="00FF3FB3">
              <w:rPr>
                <w:rFonts w:ascii="Times New Roman" w:hAnsi="Times New Roman" w:cs="Times New Roman"/>
                <w:sz w:val="20"/>
                <w:szCs w:val="20"/>
              </w:rPr>
              <w:t xml:space="preserve">application priority </w:t>
            </w:r>
            <w:r w:rsidR="00EA25DF">
              <w:rPr>
                <w:rFonts w:ascii="Times New Roman" w:hAnsi="Times New Roman" w:cs="Times New Roman"/>
                <w:sz w:val="20"/>
                <w:szCs w:val="20"/>
              </w:rPr>
              <w:t xml:space="preserve">category </w:t>
            </w:r>
            <w:r w:rsidR="00FF3FB3" w:rsidRPr="00FF3FB3">
              <w:rPr>
                <w:rFonts w:ascii="Times New Roman" w:hAnsi="Times New Roman" w:cs="Times New Roman"/>
                <w:sz w:val="20"/>
                <w:szCs w:val="20"/>
              </w:rPr>
              <w:t xml:space="preserve">using the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process and </w:t>
            </w:r>
            <w:r w:rsidR="00FF3FB3" w:rsidRPr="00FF3FB3">
              <w:rPr>
                <w:rFonts w:ascii="Times New Roman" w:hAnsi="Times New Roman" w:cs="Times New Roman"/>
                <w:sz w:val="20"/>
                <w:szCs w:val="20"/>
              </w:rPr>
              <w:t xml:space="preserve">factors listed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 </w:t>
            </w:r>
            <w:hyperlink r:id="rId19" w:history="1">
              <w:r w:rsidRPr="00006B08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IM 2022-027</w:t>
              </w:r>
            </w:hyperlink>
            <w:r w:rsidR="00FF3FB3" w:rsidRPr="00FF3FB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421DABC" w14:textId="77777777" w:rsidR="000B5E81" w:rsidRPr="009F4DB0" w:rsidRDefault="00FF3FB3" w:rsidP="00C011A3">
            <w:pPr>
              <w:pStyle w:val="ListParagraph"/>
              <w:numPr>
                <w:ilvl w:val="0"/>
                <w:numId w:val="6"/>
              </w:numPr>
              <w:ind w:left="737" w:hanging="27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3FB3">
              <w:rPr>
                <w:rFonts w:ascii="Times New Roman" w:hAnsi="Times New Roman" w:cs="Times New Roman"/>
                <w:sz w:val="20"/>
                <w:szCs w:val="20"/>
              </w:rPr>
              <w:t xml:space="preserve">Notify the applicant of the </w:t>
            </w:r>
            <w:r w:rsidR="00EA25DF">
              <w:rPr>
                <w:rFonts w:ascii="Times New Roman" w:hAnsi="Times New Roman" w:cs="Times New Roman"/>
                <w:sz w:val="20"/>
                <w:szCs w:val="20"/>
              </w:rPr>
              <w:t xml:space="preserve">initial category </w:t>
            </w:r>
            <w:r w:rsidRPr="00FF3FB3">
              <w:rPr>
                <w:rFonts w:ascii="Times New Roman" w:hAnsi="Times New Roman" w:cs="Times New Roman"/>
                <w:sz w:val="20"/>
                <w:szCs w:val="20"/>
              </w:rPr>
              <w:t xml:space="preserve">using the </w:t>
            </w:r>
            <w:hyperlink r:id="rId20" w:history="1">
              <w:hyperlink r:id="rId21" w:history="1">
                <w:r w:rsidRPr="00EA25DF">
                  <w:rPr>
                    <w:rStyle w:val="Hyperlink"/>
                    <w:rFonts w:ascii="Times New Roman" w:hAnsi="Times New Roman" w:cs="Times New Roman"/>
                    <w:sz w:val="20"/>
                    <w:szCs w:val="20"/>
                  </w:rPr>
                  <w:t>Prioritization Letter Template</w:t>
                </w:r>
              </w:hyperlink>
            </w:hyperlink>
            <w:r w:rsidRPr="00FF3FB3">
              <w:rPr>
                <w:rFonts w:ascii="Times New Roman" w:hAnsi="Times New Roman" w:cs="Times New Roman"/>
                <w:sz w:val="20"/>
                <w:szCs w:val="20"/>
              </w:rPr>
              <w:t xml:space="preserve"> from IM 2022-027.</w:t>
            </w:r>
            <w:bookmarkStart w:id="0" w:name="_Hlk149200136"/>
          </w:p>
          <w:p w14:paraId="28260666" w14:textId="1DEB2642" w:rsidR="00FF3FB3" w:rsidRPr="00FF3FB3" w:rsidRDefault="00004912" w:rsidP="00C011A3">
            <w:pPr>
              <w:pStyle w:val="ListParagraph"/>
              <w:numPr>
                <w:ilvl w:val="0"/>
                <w:numId w:val="6"/>
              </w:numPr>
              <w:ind w:left="737" w:hanging="27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6ACAAC3F">
              <w:rPr>
                <w:rFonts w:ascii="Times New Roman" w:hAnsi="Times New Roman" w:cs="Times New Roman"/>
                <w:sz w:val="20"/>
                <w:szCs w:val="20"/>
              </w:rPr>
              <w:t>If through the application screening and prioritization process it is determined that circumstances described in 43 CFR 2804.26(a) apply, the Authorized Officer may deny the applicatio</w:t>
            </w:r>
            <w:r w:rsidR="00533D77">
              <w:rPr>
                <w:rFonts w:ascii="Times New Roman" w:hAnsi="Times New Roman" w:cs="Times New Roman"/>
                <w:sz w:val="20"/>
                <w:szCs w:val="20"/>
              </w:rPr>
              <w:t>n after coordination with the State Director.</w:t>
            </w:r>
            <w:bookmarkEnd w:id="0"/>
          </w:p>
        </w:tc>
        <w:tc>
          <w:tcPr>
            <w:tcW w:w="1710" w:type="dxa"/>
          </w:tcPr>
          <w:p w14:paraId="55D050E5" w14:textId="1A0FB14D" w:rsidR="00FF3FB3" w:rsidRPr="00FF3347" w:rsidRDefault="0015200C" w:rsidP="000F67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Within 14 calendar days of receiving sufficient application materials.</w:t>
            </w:r>
          </w:p>
        </w:tc>
        <w:tc>
          <w:tcPr>
            <w:tcW w:w="2250" w:type="dxa"/>
          </w:tcPr>
          <w:p w14:paraId="774D19BF" w14:textId="77777777" w:rsidR="00FF3FB3" w:rsidRDefault="00FF3FB3" w:rsidP="000F67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 CFR 2804.35</w:t>
            </w:r>
          </w:p>
          <w:p w14:paraId="636FA6E5" w14:textId="77777777" w:rsidR="00EA25DF" w:rsidRDefault="00EA25DF" w:rsidP="000F67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BC32DD" w14:textId="5E8818E0" w:rsidR="00EA25DF" w:rsidRPr="006112EB" w:rsidRDefault="00EA25DF" w:rsidP="000F67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 2022-027</w:t>
            </w:r>
          </w:p>
        </w:tc>
      </w:tr>
      <w:tr w:rsidR="00B10552" w:rsidRPr="00FF3347" w14:paraId="13DEAC8D" w14:textId="77777777" w:rsidTr="6ACAAC3F">
        <w:trPr>
          <w:trHeight w:val="881"/>
        </w:trPr>
        <w:tc>
          <w:tcPr>
            <w:tcW w:w="405" w:type="dxa"/>
          </w:tcPr>
          <w:p w14:paraId="2041A97C" w14:textId="77777777" w:rsidR="00EA25DF" w:rsidRPr="00FF3347" w:rsidRDefault="00EA25DF" w:rsidP="000F67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</w:tcPr>
          <w:p w14:paraId="328ADCE8" w14:textId="5ADBD7C5" w:rsidR="00006B08" w:rsidRDefault="00EA25DF" w:rsidP="00132A2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Develop and Sign Cost Recovery Agreement</w:t>
            </w:r>
            <w:r w:rsidR="00006B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14:paraId="61D5E66E" w14:textId="7ABD28C7" w:rsidR="00006B08" w:rsidRDefault="60840392" w:rsidP="00C011A3">
            <w:pPr>
              <w:pStyle w:val="ListParagraph"/>
              <w:numPr>
                <w:ilvl w:val="0"/>
                <w:numId w:val="7"/>
              </w:numPr>
              <w:ind w:left="737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5C39529C">
              <w:rPr>
                <w:rFonts w:ascii="Times New Roman" w:hAnsi="Times New Roman" w:cs="Times New Roman"/>
                <w:sz w:val="20"/>
                <w:szCs w:val="20"/>
              </w:rPr>
              <w:t>Make cost recovery</w:t>
            </w:r>
            <w:r w:rsidR="467C7064" w:rsidRPr="5C39529C">
              <w:rPr>
                <w:rFonts w:ascii="Times New Roman" w:hAnsi="Times New Roman" w:cs="Times New Roman"/>
                <w:sz w:val="20"/>
                <w:szCs w:val="20"/>
              </w:rPr>
              <w:t xml:space="preserve"> processing determination, notify applicant, </w:t>
            </w:r>
            <w:r w:rsidR="146F5FB7" w:rsidRPr="5C39529C">
              <w:rPr>
                <w:rFonts w:ascii="Times New Roman" w:hAnsi="Times New Roman" w:cs="Times New Roman"/>
                <w:sz w:val="20"/>
                <w:szCs w:val="20"/>
              </w:rPr>
              <w:t>and establish cost recovery agreement as appropriate</w:t>
            </w:r>
            <w:r w:rsidR="7ADEFE84" w:rsidRPr="5C3952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8A4340C" w14:textId="1693D067" w:rsidR="008034C5" w:rsidRPr="00006B08" w:rsidRDefault="008034C5" w:rsidP="00C011A3">
            <w:pPr>
              <w:pStyle w:val="ListParagraph"/>
              <w:numPr>
                <w:ilvl w:val="0"/>
                <w:numId w:val="7"/>
              </w:numPr>
              <w:ind w:left="737" w:hanging="2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Discuss initial project timeline, including for the Pre-NEPA Assessment process.</w:t>
            </w:r>
          </w:p>
          <w:p w14:paraId="120FB265" w14:textId="15D81062" w:rsidR="00006B08" w:rsidRPr="00006B08" w:rsidRDefault="00006B08" w:rsidP="00006B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14:paraId="7F3B96F1" w14:textId="26D990E0" w:rsidR="00EA25DF" w:rsidRDefault="00EA25DF" w:rsidP="000F67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164BA997">
              <w:rPr>
                <w:rFonts w:ascii="Times New Roman" w:hAnsi="Times New Roman" w:cs="Times New Roman"/>
                <w:sz w:val="20"/>
                <w:szCs w:val="20"/>
              </w:rPr>
              <w:t>After initial screening</w:t>
            </w:r>
            <w:r w:rsidR="00F174EA">
              <w:rPr>
                <w:rFonts w:ascii="Times New Roman" w:hAnsi="Times New Roman" w:cs="Times New Roman"/>
                <w:sz w:val="20"/>
                <w:szCs w:val="20"/>
              </w:rPr>
              <w:t xml:space="preserve"> and assignment of an initial application priority</w:t>
            </w:r>
            <w:r w:rsidR="00F174EA" w:rsidRPr="164BA9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164BA997">
              <w:rPr>
                <w:rFonts w:ascii="Times New Roman" w:hAnsi="Times New Roman" w:cs="Times New Roman"/>
                <w:sz w:val="20"/>
                <w:szCs w:val="20"/>
              </w:rPr>
              <w:t>is completed. May be on-going</w:t>
            </w:r>
            <w:r w:rsidR="01B8F50E" w:rsidRPr="164BA997">
              <w:rPr>
                <w:rFonts w:ascii="Times New Roman" w:hAnsi="Times New Roman" w:cs="Times New Roman"/>
                <w:sz w:val="20"/>
                <w:szCs w:val="20"/>
              </w:rPr>
              <w:t xml:space="preserve"> or revisited</w:t>
            </w:r>
            <w:r w:rsidRPr="164BA9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1B8F50E" w:rsidRPr="164BA997">
              <w:rPr>
                <w:rFonts w:ascii="Times New Roman" w:hAnsi="Times New Roman" w:cs="Times New Roman"/>
                <w:sz w:val="20"/>
                <w:szCs w:val="20"/>
              </w:rPr>
              <w:t>during or after</w:t>
            </w:r>
            <w:r w:rsidRPr="164BA997">
              <w:rPr>
                <w:rFonts w:ascii="Times New Roman" w:hAnsi="Times New Roman" w:cs="Times New Roman"/>
                <w:sz w:val="20"/>
                <w:szCs w:val="20"/>
              </w:rPr>
              <w:t xml:space="preserve"> Stage 3</w:t>
            </w:r>
            <w:r w:rsidR="01B8F50E" w:rsidRPr="164BA99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50" w:type="dxa"/>
          </w:tcPr>
          <w:p w14:paraId="2C1A9BFB" w14:textId="77777777" w:rsidR="00EA25DF" w:rsidRDefault="00EA25DF" w:rsidP="000F67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0552" w:rsidRPr="00FF3347" w14:paraId="7AF2301D" w14:textId="77777777" w:rsidTr="6ACAAC3F">
        <w:trPr>
          <w:trHeight w:val="881"/>
        </w:trPr>
        <w:tc>
          <w:tcPr>
            <w:tcW w:w="405" w:type="dxa"/>
            <w:vAlign w:val="center"/>
          </w:tcPr>
          <w:p w14:paraId="742CFFE1" w14:textId="77777777" w:rsidR="00CD13A0" w:rsidRPr="00FF3347" w:rsidRDefault="00CD13A0" w:rsidP="00214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</w:tcPr>
          <w:p w14:paraId="7D614CED" w14:textId="6D5C194E" w:rsidR="00CD13A0" w:rsidRPr="00FF3347" w:rsidRDefault="00CD13A0" w:rsidP="00132A2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3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Compile and </w:t>
            </w:r>
            <w:r w:rsidR="00006B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</w:t>
            </w:r>
            <w:r w:rsidRPr="00FF3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hare </w:t>
            </w:r>
            <w:r w:rsidR="00006B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Information </w:t>
            </w:r>
            <w:r w:rsidRPr="00FF3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for </w:t>
            </w:r>
            <w:r w:rsidR="008034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Inclusion in the Draft </w:t>
            </w:r>
            <w:r w:rsidR="00EA25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</w:t>
            </w:r>
            <w:r w:rsidRPr="00FF3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FAR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FF3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The BLM will compile and share the following with the applicant, as appropriate:</w:t>
            </w:r>
          </w:p>
          <w:p w14:paraId="18D11969" w14:textId="3F6C5086" w:rsidR="00CD13A0" w:rsidRPr="00FF3347" w:rsidRDefault="00CD13A0" w:rsidP="00C011A3">
            <w:pPr>
              <w:pStyle w:val="ListParagraph"/>
              <w:numPr>
                <w:ilvl w:val="0"/>
                <w:numId w:val="8"/>
              </w:numPr>
              <w:ind w:left="737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3EE59B71">
              <w:rPr>
                <w:rFonts w:ascii="Times New Roman" w:hAnsi="Times New Roman" w:cs="Times New Roman"/>
                <w:sz w:val="20"/>
                <w:szCs w:val="20"/>
              </w:rPr>
              <w:t>List of ROW</w:t>
            </w:r>
            <w:r w:rsidR="3CC0DB5A" w:rsidRPr="3EE59B71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3EE59B71">
              <w:rPr>
                <w:rFonts w:ascii="Times New Roman" w:hAnsi="Times New Roman" w:cs="Times New Roman"/>
                <w:sz w:val="20"/>
                <w:szCs w:val="20"/>
              </w:rPr>
              <w:t>, Leases, or Permits</w:t>
            </w:r>
            <w:r w:rsidR="4315368D" w:rsidRPr="3EE59B71">
              <w:rPr>
                <w:rFonts w:ascii="Times New Roman" w:hAnsi="Times New Roman" w:cs="Times New Roman"/>
                <w:sz w:val="20"/>
                <w:szCs w:val="20"/>
              </w:rPr>
              <w:t xml:space="preserve"> within or adjacent to the project area</w:t>
            </w:r>
            <w:r w:rsidRPr="3EE59B7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8C8879F" w14:textId="03979B60" w:rsidR="00CD13A0" w:rsidRDefault="00CD13A0" w:rsidP="001A1E7C">
            <w:pPr>
              <w:pStyle w:val="ListParagraph"/>
              <w:numPr>
                <w:ilvl w:val="1"/>
                <w:numId w:val="8"/>
              </w:numPr>
              <w:ind w:left="1007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FF3347">
              <w:rPr>
                <w:rFonts w:ascii="Times New Roman" w:hAnsi="Times New Roman" w:cs="Times New Roman"/>
                <w:sz w:val="20"/>
                <w:szCs w:val="20"/>
              </w:rPr>
              <w:t>Applicants can also gather a list of ROWs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leases, or permits</w:t>
            </w:r>
            <w:r w:rsidRPr="00FF3347">
              <w:rPr>
                <w:rFonts w:ascii="Times New Roman" w:hAnsi="Times New Roman" w:cs="Times New Roman"/>
                <w:sz w:val="20"/>
                <w:szCs w:val="20"/>
              </w:rPr>
              <w:t xml:space="preserve"> by accessing the </w:t>
            </w:r>
            <w:r w:rsidR="00EC3BA1" w:rsidRPr="002C3EDE">
              <w:rPr>
                <w:rFonts w:ascii="Times New Roman" w:hAnsi="Times New Roman" w:cs="Times New Roman"/>
                <w:sz w:val="20"/>
                <w:szCs w:val="20"/>
              </w:rPr>
              <w:t>BLM’s Mineral &amp; Land Records System</w:t>
            </w:r>
            <w:r w:rsidR="00EC3BA1">
              <w:rPr>
                <w:rFonts w:ascii="Times New Roman" w:hAnsi="Times New Roman" w:cs="Times New Roman"/>
                <w:sz w:val="20"/>
                <w:szCs w:val="20"/>
              </w:rPr>
              <w:t xml:space="preserve"> (MLRS)</w:t>
            </w:r>
            <w:r w:rsidR="00EC3BA1" w:rsidRPr="002C3EDE">
              <w:rPr>
                <w:rFonts w:ascii="Times New Roman" w:hAnsi="Times New Roman" w:cs="Times New Roman"/>
                <w:sz w:val="20"/>
                <w:szCs w:val="20"/>
              </w:rPr>
              <w:t xml:space="preserve"> Report</w:t>
            </w:r>
            <w:r w:rsidRPr="00FF3347">
              <w:rPr>
                <w:rFonts w:ascii="Times New Roman" w:hAnsi="Times New Roman" w:cs="Times New Roman"/>
                <w:sz w:val="20"/>
                <w:szCs w:val="20"/>
              </w:rPr>
              <w:t xml:space="preserve"> website. </w:t>
            </w:r>
          </w:p>
          <w:p w14:paraId="30079443" w14:textId="77777777" w:rsidR="00CD13A0" w:rsidRPr="00FF3347" w:rsidRDefault="00CD13A0" w:rsidP="001A1E7C">
            <w:pPr>
              <w:pStyle w:val="ListParagraph"/>
              <w:numPr>
                <w:ilvl w:val="1"/>
                <w:numId w:val="8"/>
              </w:numPr>
              <w:ind w:left="1007" w:hanging="2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BLM to use the list to send future adjacent ROW holder notification letters.</w:t>
            </w:r>
          </w:p>
          <w:p w14:paraId="2DCF9C57" w14:textId="77777777" w:rsidR="00CD13A0" w:rsidRPr="00FF3347" w:rsidRDefault="00CD13A0" w:rsidP="00C011A3">
            <w:pPr>
              <w:pStyle w:val="ListParagraph"/>
              <w:numPr>
                <w:ilvl w:val="0"/>
                <w:numId w:val="8"/>
              </w:numPr>
              <w:ind w:left="737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FF3347">
              <w:rPr>
                <w:rFonts w:ascii="Times New Roman" w:hAnsi="Times New Roman" w:cs="Times New Roman"/>
                <w:sz w:val="20"/>
                <w:szCs w:val="20"/>
              </w:rPr>
              <w:t>List of Mining Claims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0AD92D2" w14:textId="5B515A86" w:rsidR="00CD13A0" w:rsidRPr="00FF3347" w:rsidRDefault="00CD13A0" w:rsidP="001A1E7C">
            <w:pPr>
              <w:pStyle w:val="ListParagraph"/>
              <w:numPr>
                <w:ilvl w:val="1"/>
                <w:numId w:val="8"/>
              </w:numPr>
              <w:ind w:left="1007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FF3347">
              <w:rPr>
                <w:rFonts w:ascii="Times New Roman" w:hAnsi="Times New Roman" w:cs="Times New Roman"/>
                <w:sz w:val="20"/>
                <w:szCs w:val="20"/>
              </w:rPr>
              <w:t xml:space="preserve">Applicants can also gather a list of Mining Claims by accessing the </w:t>
            </w:r>
            <w:hyperlink r:id="rId22" w:history="1">
              <w:r w:rsidRPr="00FF334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MLRS Reports</w:t>
              </w:r>
            </w:hyperlink>
            <w:r w:rsidRPr="00FF3347">
              <w:rPr>
                <w:rFonts w:ascii="Times New Roman" w:hAnsi="Times New Roman" w:cs="Times New Roman"/>
                <w:sz w:val="20"/>
                <w:szCs w:val="20"/>
              </w:rPr>
              <w:t xml:space="preserve"> website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F33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DE63444" w14:textId="1ECFF2F4" w:rsidR="00CD13A0" w:rsidRDefault="00CD13A0" w:rsidP="00C011A3">
            <w:pPr>
              <w:pStyle w:val="ListParagraph"/>
              <w:numPr>
                <w:ilvl w:val="0"/>
                <w:numId w:val="8"/>
              </w:numPr>
              <w:ind w:left="737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164BA997">
              <w:rPr>
                <w:rFonts w:ascii="Times New Roman" w:hAnsi="Times New Roman" w:cs="Times New Roman"/>
                <w:sz w:val="20"/>
                <w:szCs w:val="20"/>
              </w:rPr>
              <w:t xml:space="preserve">List of </w:t>
            </w:r>
            <w:r w:rsidR="3870F370" w:rsidRPr="164BA997">
              <w:rPr>
                <w:rFonts w:ascii="Times New Roman" w:hAnsi="Times New Roman" w:cs="Times New Roman"/>
                <w:sz w:val="20"/>
                <w:szCs w:val="20"/>
              </w:rPr>
              <w:t xml:space="preserve">affected </w:t>
            </w:r>
            <w:r w:rsidRPr="164BA997">
              <w:rPr>
                <w:rFonts w:ascii="Times New Roman" w:hAnsi="Times New Roman" w:cs="Times New Roman"/>
                <w:sz w:val="20"/>
                <w:szCs w:val="20"/>
              </w:rPr>
              <w:t>Grazing Allotments</w:t>
            </w:r>
            <w:r w:rsidR="00EA25DF" w:rsidRPr="164BA997">
              <w:rPr>
                <w:rFonts w:ascii="Times New Roman" w:hAnsi="Times New Roman" w:cs="Times New Roman"/>
                <w:sz w:val="20"/>
                <w:szCs w:val="20"/>
              </w:rPr>
              <w:t xml:space="preserve"> and Permittees</w:t>
            </w:r>
            <w:r w:rsidRPr="164BA99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36FF476" w14:textId="77777777" w:rsidR="00CD13A0" w:rsidRDefault="00CD13A0" w:rsidP="001A1E7C">
            <w:pPr>
              <w:pStyle w:val="ListParagraph"/>
              <w:numPr>
                <w:ilvl w:val="1"/>
                <w:numId w:val="8"/>
              </w:numPr>
              <w:ind w:left="1007" w:hanging="2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Share with the applicant the 2-year notification requirement.</w:t>
            </w:r>
          </w:p>
          <w:p w14:paraId="69023219" w14:textId="77777777" w:rsidR="00CD13A0" w:rsidRPr="00731EF1" w:rsidRDefault="00CD13A0" w:rsidP="001A1E7C">
            <w:pPr>
              <w:pStyle w:val="ListParagraph"/>
              <w:numPr>
                <w:ilvl w:val="1"/>
                <w:numId w:val="8"/>
              </w:numPr>
              <w:ind w:left="1007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FF3347">
              <w:rPr>
                <w:rFonts w:ascii="Times New Roman" w:hAnsi="Times New Roman" w:cs="Times New Roman"/>
                <w:sz w:val="20"/>
                <w:szCs w:val="20"/>
              </w:rPr>
              <w:t xml:space="preserve">Applicants can also gather a list of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Allotment information</w:t>
            </w:r>
            <w:r w:rsidRPr="00FF3347">
              <w:rPr>
                <w:rFonts w:ascii="Times New Roman" w:hAnsi="Times New Roman" w:cs="Times New Roman"/>
                <w:sz w:val="20"/>
                <w:szCs w:val="20"/>
              </w:rPr>
              <w:t xml:space="preserve"> by accessing the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23" w:history="1">
              <w:r w:rsidRPr="00481BF5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Rangeland Administration System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website.</w:t>
            </w:r>
            <w:r w:rsidRPr="00FF33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448E41E" w14:textId="77777777" w:rsidR="00CD13A0" w:rsidRDefault="00CD13A0" w:rsidP="00C011A3">
            <w:pPr>
              <w:pStyle w:val="ListParagraph"/>
              <w:numPr>
                <w:ilvl w:val="0"/>
                <w:numId w:val="8"/>
              </w:numPr>
              <w:ind w:left="737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FF3347">
              <w:rPr>
                <w:rFonts w:ascii="Times New Roman" w:hAnsi="Times New Roman" w:cs="Times New Roman"/>
                <w:sz w:val="20"/>
                <w:szCs w:val="20"/>
              </w:rPr>
              <w:t>List of Range Improvements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B64101D" w14:textId="566E8228" w:rsidR="00CD13A0" w:rsidRDefault="00CD13A0" w:rsidP="001A1E7C">
            <w:pPr>
              <w:pStyle w:val="ListParagraph"/>
              <w:numPr>
                <w:ilvl w:val="1"/>
                <w:numId w:val="8"/>
              </w:numPr>
              <w:ind w:left="1007" w:hanging="2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Share with the applicant the requirement to compensate for lost range improvements.</w:t>
            </w:r>
          </w:p>
          <w:p w14:paraId="58CB11BC" w14:textId="0143B030" w:rsidR="00CD13A0" w:rsidRPr="00FF3347" w:rsidRDefault="00CD13A0" w:rsidP="00C011A3">
            <w:pPr>
              <w:pStyle w:val="ListParagraph"/>
              <w:numPr>
                <w:ilvl w:val="0"/>
                <w:numId w:val="8"/>
              </w:numPr>
              <w:ind w:left="737" w:hanging="2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List of completed cultural inventories and other survey data.</w:t>
            </w:r>
          </w:p>
        </w:tc>
        <w:tc>
          <w:tcPr>
            <w:tcW w:w="1710" w:type="dxa"/>
          </w:tcPr>
          <w:p w14:paraId="0174340A" w14:textId="209074D3" w:rsidR="00CD13A0" w:rsidRPr="00FF3347" w:rsidRDefault="00CD13A0" w:rsidP="000F674C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F3347">
              <w:rPr>
                <w:rFonts w:ascii="Times New Roman" w:hAnsi="Times New Roman" w:cs="Times New Roman"/>
                <w:sz w:val="20"/>
                <w:szCs w:val="20"/>
              </w:rPr>
              <w:t>Within 30 calendar days of receiving</w:t>
            </w:r>
            <w:r w:rsidR="005F030C">
              <w:rPr>
                <w:rFonts w:ascii="Times New Roman" w:hAnsi="Times New Roman" w:cs="Times New Roman"/>
                <w:sz w:val="20"/>
                <w:szCs w:val="20"/>
              </w:rPr>
              <w:t xml:space="preserve"> sufficient </w:t>
            </w:r>
            <w:r w:rsidR="00923ED5">
              <w:rPr>
                <w:rFonts w:ascii="Times New Roman" w:hAnsi="Times New Roman" w:cs="Times New Roman"/>
                <w:sz w:val="20"/>
                <w:szCs w:val="20"/>
              </w:rPr>
              <w:t>application materials,</w:t>
            </w:r>
            <w:r w:rsidRPr="00FF3347">
              <w:rPr>
                <w:rFonts w:ascii="Times New Roman" w:hAnsi="Times New Roman" w:cs="Times New Roman"/>
                <w:sz w:val="20"/>
                <w:szCs w:val="20"/>
              </w:rPr>
              <w:t xml:space="preserve"> shapefile</w:t>
            </w:r>
            <w:r w:rsidR="00EA25DF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923ED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06B08">
              <w:rPr>
                <w:rFonts w:ascii="Times New Roman" w:hAnsi="Times New Roman" w:cs="Times New Roman"/>
                <w:sz w:val="20"/>
                <w:szCs w:val="20"/>
              </w:rPr>
              <w:t xml:space="preserve"> and Application Filing Fee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50" w:type="dxa"/>
          </w:tcPr>
          <w:p w14:paraId="61FD15D5" w14:textId="77777777" w:rsidR="00CD13A0" w:rsidRPr="006112EB" w:rsidRDefault="00CD13A0" w:rsidP="000F67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2EB">
              <w:rPr>
                <w:rFonts w:ascii="Times New Roman" w:hAnsi="Times New Roman" w:cs="Times New Roman"/>
                <w:sz w:val="20"/>
                <w:szCs w:val="20"/>
              </w:rPr>
              <w:t>Adjacent ROW Holder: 43 CFR 2807.14</w:t>
            </w:r>
          </w:p>
          <w:p w14:paraId="453B810B" w14:textId="77777777" w:rsidR="00CD13A0" w:rsidRPr="006112EB" w:rsidRDefault="00CD13A0" w:rsidP="000F67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D2612F" w14:textId="77777777" w:rsidR="00CD13A0" w:rsidRPr="00FF3347" w:rsidRDefault="00CD13A0" w:rsidP="000F67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347">
              <w:rPr>
                <w:rFonts w:ascii="Times New Roman" w:hAnsi="Times New Roman" w:cs="Times New Roman"/>
                <w:sz w:val="20"/>
                <w:szCs w:val="20"/>
              </w:rPr>
              <w:t>Mining Claims: 2802 Manual Section .1(2)</w:t>
            </w:r>
          </w:p>
          <w:p w14:paraId="1FE707EA" w14:textId="77777777" w:rsidR="00CD13A0" w:rsidRDefault="00CD13A0" w:rsidP="000F67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276C8D" w14:textId="77777777" w:rsidR="00CD13A0" w:rsidRPr="006112EB" w:rsidRDefault="00CD13A0" w:rsidP="000F67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2EB">
              <w:rPr>
                <w:rFonts w:ascii="Times New Roman" w:hAnsi="Times New Roman" w:cs="Times New Roman"/>
                <w:sz w:val="20"/>
                <w:szCs w:val="20"/>
              </w:rPr>
              <w:t xml:space="preserve">2-Year Notification: </w:t>
            </w:r>
          </w:p>
          <w:p w14:paraId="6C7C678A" w14:textId="77777777" w:rsidR="00CD13A0" w:rsidRPr="00FF3347" w:rsidRDefault="00CD13A0" w:rsidP="000F67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2EB">
              <w:rPr>
                <w:rFonts w:ascii="Times New Roman" w:hAnsi="Times New Roman" w:cs="Times New Roman"/>
                <w:sz w:val="20"/>
                <w:szCs w:val="20"/>
              </w:rPr>
              <w:t>43 CFR 4110.4-2(b)</w:t>
            </w:r>
          </w:p>
          <w:p w14:paraId="7B9CFEF5" w14:textId="77777777" w:rsidR="00CD13A0" w:rsidRPr="00FF3347" w:rsidRDefault="00CD13A0" w:rsidP="000F67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EDF783" w14:textId="77777777" w:rsidR="00CD13A0" w:rsidRPr="00FF3347" w:rsidRDefault="00CD13A0" w:rsidP="000F67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347">
              <w:rPr>
                <w:rFonts w:ascii="Times New Roman" w:hAnsi="Times New Roman" w:cs="Times New Roman"/>
                <w:sz w:val="20"/>
                <w:szCs w:val="20"/>
              </w:rPr>
              <w:t>Range Improvements: 43 CFR 4120.3-6</w:t>
            </w:r>
          </w:p>
          <w:p w14:paraId="543D35D4" w14:textId="77777777" w:rsidR="00CD13A0" w:rsidRPr="00FF3347" w:rsidRDefault="00CD13A0" w:rsidP="000F67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46ECAB" w14:textId="77777777" w:rsidR="00CD13A0" w:rsidRPr="00FF3347" w:rsidRDefault="00CD13A0" w:rsidP="000F674C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</w:tbl>
    <w:p w14:paraId="572EEECE" w14:textId="77777777" w:rsidR="00815D48" w:rsidRDefault="00815D48" w:rsidP="00815D4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9325FB8" w14:textId="6138B2C4" w:rsidR="00815D48" w:rsidRDefault="00815D48" w:rsidP="00815D48">
      <w:pPr>
        <w:spacing w:after="0"/>
      </w:pPr>
      <w:r w:rsidRPr="006C05AD">
        <w:rPr>
          <w:rFonts w:ascii="Times New Roman" w:hAnsi="Times New Roman" w:cs="Times New Roman"/>
          <w:b/>
          <w:bCs/>
          <w:sz w:val="28"/>
          <w:szCs w:val="28"/>
        </w:rPr>
        <w:t>Stage 3: Pre-NEPA Assessment </w:t>
      </w:r>
      <w:r>
        <w:rPr>
          <w:rFonts w:ascii="Times New Roman" w:hAnsi="Times New Roman" w:cs="Times New Roman"/>
          <w:b/>
          <w:bCs/>
          <w:sz w:val="28"/>
          <w:szCs w:val="28"/>
        </w:rPr>
        <w:t>(Steps G – M)</w:t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405"/>
        <w:gridCol w:w="6520"/>
        <w:gridCol w:w="1710"/>
        <w:gridCol w:w="2250"/>
      </w:tblGrid>
      <w:tr w:rsidR="0081720A" w:rsidRPr="0088210F" w14:paraId="4C4F8358" w14:textId="77777777" w:rsidTr="30187DFB">
        <w:tc>
          <w:tcPr>
            <w:tcW w:w="405" w:type="dxa"/>
            <w:vAlign w:val="center"/>
            <w:hideMark/>
          </w:tcPr>
          <w:p w14:paraId="1D25FA43" w14:textId="651D8D09" w:rsidR="0088210F" w:rsidRPr="0088210F" w:rsidRDefault="0088210F" w:rsidP="003F25F2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8210F"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  <w:t>√</w:t>
            </w:r>
          </w:p>
        </w:tc>
        <w:tc>
          <w:tcPr>
            <w:tcW w:w="6520" w:type="dxa"/>
            <w:vAlign w:val="center"/>
            <w:hideMark/>
          </w:tcPr>
          <w:p w14:paraId="54FEA1CC" w14:textId="39B87420" w:rsidR="0088210F" w:rsidRPr="0088210F" w:rsidRDefault="0088210F" w:rsidP="003F25F2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82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Steps/Tasks</w:t>
            </w:r>
          </w:p>
        </w:tc>
        <w:tc>
          <w:tcPr>
            <w:tcW w:w="1710" w:type="dxa"/>
            <w:vAlign w:val="center"/>
            <w:hideMark/>
          </w:tcPr>
          <w:p w14:paraId="4791F78F" w14:textId="744BD201" w:rsidR="0088210F" w:rsidRPr="0088210F" w:rsidRDefault="0088210F" w:rsidP="003F25F2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82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General Time Frames</w:t>
            </w:r>
          </w:p>
        </w:tc>
        <w:tc>
          <w:tcPr>
            <w:tcW w:w="2250" w:type="dxa"/>
            <w:vAlign w:val="center"/>
            <w:hideMark/>
          </w:tcPr>
          <w:p w14:paraId="45D30ABB" w14:textId="1BC45D29" w:rsidR="0088210F" w:rsidRPr="0088210F" w:rsidRDefault="0088210F" w:rsidP="003F25F2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82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Helpful References</w:t>
            </w:r>
          </w:p>
        </w:tc>
      </w:tr>
      <w:tr w:rsidR="0081720A" w:rsidRPr="0088210F" w14:paraId="18FF4BB4" w14:textId="77777777" w:rsidTr="30187DFB">
        <w:tc>
          <w:tcPr>
            <w:tcW w:w="405" w:type="dxa"/>
            <w:hideMark/>
          </w:tcPr>
          <w:p w14:paraId="216EB7E3" w14:textId="77777777" w:rsidR="0088210F" w:rsidRPr="0088210F" w:rsidRDefault="0088210F" w:rsidP="0088210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821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20" w:type="dxa"/>
            <w:hideMark/>
          </w:tcPr>
          <w:p w14:paraId="2F914F0A" w14:textId="1CCAD5D1" w:rsidR="0088210F" w:rsidRPr="005A43D7" w:rsidRDefault="008034C5" w:rsidP="00EF046D">
            <w:pPr>
              <w:pStyle w:val="ListParagraph"/>
              <w:numPr>
                <w:ilvl w:val="0"/>
                <w:numId w:val="1"/>
              </w:num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Receive</w:t>
            </w:r>
            <w:r w:rsidR="00ED2D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88210F" w:rsidRPr="005A4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Draft Renewable Energy Factors Analysis Report (REFAR)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and Evaluate for Completeness</w:t>
            </w:r>
            <w:r w:rsidR="0088210F" w:rsidRPr="005A4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="0088210F" w:rsidRPr="005A43D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21659619" w14:textId="391969DF" w:rsidR="0088210F" w:rsidRPr="0088210F" w:rsidRDefault="00B118C3" w:rsidP="00C011A3">
            <w:pPr>
              <w:numPr>
                <w:ilvl w:val="0"/>
                <w:numId w:val="9"/>
              </w:numPr>
              <w:tabs>
                <w:tab w:val="clear" w:pos="720"/>
              </w:tabs>
              <w:ind w:left="737" w:hanging="27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As applicable, the </w:t>
            </w:r>
            <w:r w:rsidR="00AF3BFE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raft REFAR</w:t>
            </w:r>
            <w:r w:rsidR="0088210F" w:rsidRPr="008821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must cover all components in the Table of Contents Template (Attachment </w:t>
            </w:r>
            <w:r w:rsidR="00A7374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88210F" w:rsidRPr="008821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and Factors to be Considered (Attachment </w:t>
            </w:r>
            <w:r w:rsidR="00A7374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88210F" w:rsidRPr="0088210F">
              <w:rPr>
                <w:rFonts w:ascii="Times New Roman" w:eastAsia="Times New Roman" w:hAnsi="Times New Roman" w:cs="Times New Roman"/>
                <w:sz w:val="20"/>
                <w:szCs w:val="20"/>
              </w:rPr>
              <w:t>). </w:t>
            </w:r>
          </w:p>
          <w:p w14:paraId="513BFE58" w14:textId="5FEA2B4E" w:rsidR="0088210F" w:rsidRPr="0088210F" w:rsidRDefault="00AF3BFE" w:rsidP="00C011A3">
            <w:pPr>
              <w:numPr>
                <w:ilvl w:val="0"/>
                <w:numId w:val="9"/>
              </w:numPr>
              <w:tabs>
                <w:tab w:val="clear" w:pos="720"/>
              </w:tabs>
              <w:ind w:left="737" w:hanging="27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The Draft REFAR </w:t>
            </w:r>
            <w:r w:rsidR="0088210F" w:rsidRPr="0088210F">
              <w:rPr>
                <w:rFonts w:ascii="Times New Roman" w:eastAsia="Times New Roman" w:hAnsi="Times New Roman" w:cs="Times New Roman"/>
                <w:sz w:val="20"/>
                <w:szCs w:val="20"/>
              </w:rPr>
              <w:t>should have placeholders for forthcoming information (i.e., application review meetings and public outreach). </w:t>
            </w:r>
          </w:p>
        </w:tc>
        <w:tc>
          <w:tcPr>
            <w:tcW w:w="1710" w:type="dxa"/>
            <w:hideMark/>
          </w:tcPr>
          <w:p w14:paraId="059957D4" w14:textId="13EECB08" w:rsidR="0088210F" w:rsidRPr="0088210F" w:rsidRDefault="00C023B9" w:rsidP="0088210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3A8993D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Within 14 calendar days after assigning an </w:t>
            </w:r>
            <w:r w:rsidRPr="3A8993D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initial application priority category and making a cost recovery determination or after receiving the Draft REFAR, whichever is the later.</w:t>
            </w:r>
          </w:p>
        </w:tc>
        <w:tc>
          <w:tcPr>
            <w:tcW w:w="2250" w:type="dxa"/>
            <w:hideMark/>
          </w:tcPr>
          <w:p w14:paraId="66CB1C08" w14:textId="77777777" w:rsidR="0088210F" w:rsidRPr="0088210F" w:rsidRDefault="0088210F" w:rsidP="0088210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8210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IM 2022-027 </w:t>
            </w:r>
          </w:p>
        </w:tc>
      </w:tr>
      <w:tr w:rsidR="0081720A" w:rsidRPr="0088210F" w14:paraId="2AAA4D87" w14:textId="77777777" w:rsidTr="30187DFB">
        <w:tc>
          <w:tcPr>
            <w:tcW w:w="405" w:type="dxa"/>
            <w:hideMark/>
          </w:tcPr>
          <w:p w14:paraId="15080858" w14:textId="77777777" w:rsidR="0088210F" w:rsidRPr="0088210F" w:rsidRDefault="0088210F" w:rsidP="0088210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821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20" w:type="dxa"/>
            <w:hideMark/>
          </w:tcPr>
          <w:p w14:paraId="7034C42D" w14:textId="7BDD22EA" w:rsidR="0088210F" w:rsidRPr="005A43D7" w:rsidRDefault="73D4E8CB" w:rsidP="00EF046D">
            <w:pPr>
              <w:pStyle w:val="ListParagraph"/>
              <w:numPr>
                <w:ilvl w:val="0"/>
                <w:numId w:val="1"/>
              </w:num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164BA9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Interdisciplinary Team </w:t>
            </w:r>
            <w:r w:rsidR="2B70EBA3" w:rsidRPr="164BA9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(IDT) </w:t>
            </w:r>
            <w:r w:rsidRPr="164BA9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Review of Draft REFAR.</w:t>
            </w:r>
            <w:r w:rsidRPr="164BA9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3356D2A2" w14:textId="576B74CB" w:rsidR="0088210F" w:rsidRPr="0088210F" w:rsidRDefault="73D4E8CB" w:rsidP="00C011A3">
            <w:pPr>
              <w:numPr>
                <w:ilvl w:val="0"/>
                <w:numId w:val="10"/>
              </w:numPr>
              <w:tabs>
                <w:tab w:val="clear" w:pos="720"/>
              </w:tabs>
              <w:ind w:left="737" w:hanging="27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164BA9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IDT to review the Draft REFAR, with particular attention to the Factors to be Considered portion of the REFAR, in preparation for Preliminary Application Review Meeting </w:t>
            </w:r>
            <w:r w:rsidR="7E7A6395" w:rsidRPr="164BA997">
              <w:rPr>
                <w:rFonts w:ascii="Times New Roman" w:eastAsia="Times New Roman" w:hAnsi="Times New Roman" w:cs="Times New Roman"/>
                <w:sz w:val="20"/>
                <w:szCs w:val="20"/>
              </w:rPr>
              <w:t>with the</w:t>
            </w:r>
            <w:r w:rsidRPr="164BA9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applicant:  </w:t>
            </w:r>
          </w:p>
          <w:p w14:paraId="24DB5410" w14:textId="77777777" w:rsidR="0088210F" w:rsidRPr="0088210F" w:rsidRDefault="0088210F" w:rsidP="001A1E7C">
            <w:pPr>
              <w:numPr>
                <w:ilvl w:val="0"/>
                <w:numId w:val="11"/>
              </w:numPr>
              <w:tabs>
                <w:tab w:val="clear" w:pos="720"/>
              </w:tabs>
              <w:ind w:left="1007" w:hanging="27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210F">
              <w:rPr>
                <w:rFonts w:ascii="Times New Roman" w:eastAsia="Times New Roman" w:hAnsi="Times New Roman" w:cs="Times New Roman"/>
                <w:sz w:val="20"/>
                <w:szCs w:val="20"/>
              </w:rPr>
              <w:t>Potential land use planning issues </w:t>
            </w:r>
          </w:p>
          <w:p w14:paraId="0D34C108" w14:textId="77777777" w:rsidR="0088210F" w:rsidRPr="0088210F" w:rsidRDefault="0088210F" w:rsidP="001A1E7C">
            <w:pPr>
              <w:numPr>
                <w:ilvl w:val="0"/>
                <w:numId w:val="11"/>
              </w:numPr>
              <w:tabs>
                <w:tab w:val="clear" w:pos="720"/>
              </w:tabs>
              <w:ind w:left="1007" w:hanging="27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210F">
              <w:rPr>
                <w:rFonts w:ascii="Times New Roman" w:eastAsia="Times New Roman" w:hAnsi="Times New Roman" w:cs="Times New Roman"/>
                <w:sz w:val="20"/>
                <w:szCs w:val="20"/>
              </w:rPr>
              <w:t>Potential environmental and siting issues/concerns </w:t>
            </w:r>
          </w:p>
          <w:p w14:paraId="3BDE13DE" w14:textId="77777777" w:rsidR="0088210F" w:rsidRPr="0088210F" w:rsidRDefault="0088210F" w:rsidP="001A1E7C">
            <w:pPr>
              <w:numPr>
                <w:ilvl w:val="0"/>
                <w:numId w:val="11"/>
              </w:numPr>
              <w:tabs>
                <w:tab w:val="clear" w:pos="720"/>
              </w:tabs>
              <w:ind w:left="1007" w:hanging="27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210F">
              <w:rPr>
                <w:rFonts w:ascii="Times New Roman" w:eastAsia="Times New Roman" w:hAnsi="Times New Roman" w:cs="Times New Roman"/>
                <w:sz w:val="20"/>
                <w:szCs w:val="20"/>
              </w:rPr>
              <w:t>Potential alternate site locations </w:t>
            </w:r>
          </w:p>
          <w:p w14:paraId="51ACFBD2" w14:textId="506C86A9" w:rsidR="0088210F" w:rsidRPr="0088210F" w:rsidRDefault="73D4E8CB" w:rsidP="001A1E7C">
            <w:pPr>
              <w:numPr>
                <w:ilvl w:val="0"/>
                <w:numId w:val="11"/>
              </w:numPr>
              <w:tabs>
                <w:tab w:val="clear" w:pos="720"/>
              </w:tabs>
              <w:ind w:left="1007" w:hanging="27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164BA997">
              <w:rPr>
                <w:rFonts w:ascii="Times New Roman" w:eastAsia="Times New Roman" w:hAnsi="Times New Roman" w:cs="Times New Roman"/>
                <w:sz w:val="20"/>
                <w:szCs w:val="20"/>
              </w:rPr>
              <w:t>Additional information needed to evaluate the application, including sources (if known) </w:t>
            </w:r>
          </w:p>
          <w:p w14:paraId="74458EC3" w14:textId="77777777" w:rsidR="0088210F" w:rsidRPr="0088210F" w:rsidRDefault="0088210F" w:rsidP="00C011A3">
            <w:pPr>
              <w:numPr>
                <w:ilvl w:val="0"/>
                <w:numId w:val="12"/>
              </w:numPr>
              <w:tabs>
                <w:tab w:val="clear" w:pos="720"/>
              </w:tabs>
              <w:ind w:left="737" w:hanging="27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210F">
              <w:rPr>
                <w:rFonts w:ascii="Times New Roman" w:eastAsia="Times New Roman" w:hAnsi="Times New Roman" w:cs="Times New Roman"/>
                <w:sz w:val="20"/>
                <w:szCs w:val="20"/>
              </w:rPr>
              <w:t>Remind IDT this is not a NEPA document review. </w:t>
            </w:r>
          </w:p>
        </w:tc>
        <w:tc>
          <w:tcPr>
            <w:tcW w:w="1710" w:type="dxa"/>
            <w:hideMark/>
          </w:tcPr>
          <w:p w14:paraId="2B82C920" w14:textId="6FF106AA" w:rsidR="0088210F" w:rsidRPr="0088210F" w:rsidRDefault="0088210F" w:rsidP="0088210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821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After </w:t>
            </w:r>
            <w:r w:rsidR="007408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the </w:t>
            </w:r>
            <w:r w:rsidRPr="008821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Draft REFAR </w:t>
            </w:r>
            <w:r w:rsidR="00645F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is </w:t>
            </w:r>
            <w:r w:rsidRPr="0088210F">
              <w:rPr>
                <w:rFonts w:ascii="Times New Roman" w:eastAsia="Times New Roman" w:hAnsi="Times New Roman" w:cs="Times New Roman"/>
                <w:sz w:val="20"/>
                <w:szCs w:val="20"/>
              </w:rPr>
              <w:t>deemed complete. </w:t>
            </w:r>
          </w:p>
          <w:p w14:paraId="536A94E2" w14:textId="77777777" w:rsidR="0088210F" w:rsidRPr="0088210F" w:rsidRDefault="0088210F" w:rsidP="0088210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821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3ADE8E26" w14:textId="77777777" w:rsidR="0088210F" w:rsidRPr="0088210F" w:rsidRDefault="0088210F" w:rsidP="0088210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8210F">
              <w:rPr>
                <w:rFonts w:ascii="Times New Roman" w:eastAsia="Times New Roman" w:hAnsi="Times New Roman" w:cs="Times New Roman"/>
                <w:sz w:val="20"/>
                <w:szCs w:val="20"/>
              </w:rPr>
              <w:t>Allow 14 calendar days for IDT review.   </w:t>
            </w:r>
          </w:p>
        </w:tc>
        <w:tc>
          <w:tcPr>
            <w:tcW w:w="2250" w:type="dxa"/>
            <w:hideMark/>
          </w:tcPr>
          <w:p w14:paraId="07001ECD" w14:textId="77777777" w:rsidR="0088210F" w:rsidRPr="0088210F" w:rsidRDefault="0088210F" w:rsidP="0088210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821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1720A" w:rsidRPr="0088210F" w14:paraId="79183494" w14:textId="77777777" w:rsidTr="009F4DB0">
        <w:tc>
          <w:tcPr>
            <w:tcW w:w="405" w:type="dxa"/>
            <w:hideMark/>
          </w:tcPr>
          <w:p w14:paraId="626D1094" w14:textId="77777777" w:rsidR="0088210F" w:rsidRPr="0088210F" w:rsidRDefault="0088210F" w:rsidP="0088210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821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20" w:type="dxa"/>
            <w:hideMark/>
          </w:tcPr>
          <w:p w14:paraId="0D21E41F" w14:textId="77777777" w:rsidR="0088210F" w:rsidRPr="005A43D7" w:rsidRDefault="0088210F" w:rsidP="00EF046D">
            <w:pPr>
              <w:pStyle w:val="ListParagraph"/>
              <w:numPr>
                <w:ilvl w:val="0"/>
                <w:numId w:val="1"/>
              </w:num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A8993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Schedule Preliminary Application Review Meetings.</w:t>
            </w:r>
            <w:r w:rsidRPr="3A8993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10120790" w14:textId="4AEFB68A" w:rsidR="009D0EFD" w:rsidRDefault="00474CAA">
            <w:pPr>
              <w:numPr>
                <w:ilvl w:val="0"/>
                <w:numId w:val="13"/>
              </w:numPr>
              <w:ind w:left="737" w:hanging="27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A8993D2">
              <w:rPr>
                <w:rFonts w:ascii="Times New Roman" w:eastAsia="Times New Roman" w:hAnsi="Times New Roman" w:cs="Times New Roman"/>
                <w:sz w:val="20"/>
                <w:szCs w:val="20"/>
              </w:rPr>
              <w:t>Applicant</w:t>
            </w:r>
            <w:r w:rsidR="0088210F" w:rsidRPr="3A8993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schedules</w:t>
            </w:r>
            <w:r w:rsidR="00CF6E71" w:rsidRPr="3A8993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Preliminary Application Review</w:t>
            </w:r>
            <w:r w:rsidR="0088210F" w:rsidRPr="3A8993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6B2A3F" w:rsidRPr="3A8993D2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 w:rsidR="0088210F" w:rsidRPr="3A8993D2">
              <w:rPr>
                <w:rFonts w:ascii="Times New Roman" w:eastAsia="Times New Roman" w:hAnsi="Times New Roman" w:cs="Times New Roman"/>
                <w:sz w:val="20"/>
                <w:szCs w:val="20"/>
              </w:rPr>
              <w:t>eetings in coordination with</w:t>
            </w:r>
            <w:r w:rsidR="0080793D" w:rsidRPr="3A8993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the</w:t>
            </w:r>
            <w:r w:rsidR="0088210F" w:rsidRPr="3A8993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Authorized Officer</w:t>
            </w:r>
            <w:r w:rsidR="024207F2" w:rsidRPr="3A8993D2">
              <w:rPr>
                <w:rFonts w:ascii="Times New Roman" w:eastAsia="Times New Roman" w:hAnsi="Times New Roman" w:cs="Times New Roman"/>
                <w:sz w:val="20"/>
                <w:szCs w:val="20"/>
              </w:rPr>
              <w:t>, at least one meeting will be with federal, state, and tribal agencies</w:t>
            </w:r>
            <w:r w:rsidR="0088210F" w:rsidRPr="3A8993D2">
              <w:rPr>
                <w:rFonts w:ascii="Times New Roman" w:eastAsia="Times New Roman" w:hAnsi="Times New Roman" w:cs="Times New Roman"/>
                <w:sz w:val="20"/>
                <w:szCs w:val="20"/>
              </w:rPr>
              <w:t>. </w:t>
            </w:r>
          </w:p>
          <w:p w14:paraId="265B3A0E" w14:textId="34A56935" w:rsidR="000624F0" w:rsidRDefault="009D0EFD" w:rsidP="0013278B">
            <w:pPr>
              <w:numPr>
                <w:ilvl w:val="0"/>
                <w:numId w:val="13"/>
              </w:numPr>
              <w:ind w:left="737" w:hanging="27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 w:rsidRPr="3A8993D2">
              <w:rPr>
                <w:rFonts w:ascii="Times New Roman" w:eastAsia="Times New Roman" w:hAnsi="Times New Roman" w:cs="Times New Roman"/>
                <w:sz w:val="20"/>
                <w:szCs w:val="20"/>
              </w:rPr>
              <w:t>eetings</w:t>
            </w:r>
            <w:r w:rsidR="0088210F" w:rsidRPr="3A8993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to take place within 6 months from BLM’s</w:t>
            </w:r>
            <w:r w:rsidR="00143C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cost recover determination</w:t>
            </w:r>
            <w:r w:rsidR="0088210F" w:rsidRPr="3A8993D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0F644974" w14:textId="75CB400F" w:rsidR="0013278B" w:rsidRDefault="000624F0" w:rsidP="0013278B">
            <w:pPr>
              <w:numPr>
                <w:ilvl w:val="0"/>
                <w:numId w:val="13"/>
              </w:numPr>
              <w:ind w:left="737" w:hanging="27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Create a communication strategy to provide </w:t>
            </w:r>
            <w:r w:rsidR="00586775">
              <w:rPr>
                <w:rFonts w:ascii="Times New Roman" w:eastAsia="Times New Roman" w:hAnsi="Times New Roman" w:cs="Times New Roman"/>
                <w:sz w:val="20"/>
                <w:szCs w:val="20"/>
              </w:rPr>
              <w:t>attendees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with adequate </w:t>
            </w:r>
            <w:r w:rsidR="00586775">
              <w:rPr>
                <w:rFonts w:ascii="Times New Roman" w:eastAsia="Times New Roman" w:hAnsi="Times New Roman" w:cs="Times New Roman"/>
                <w:sz w:val="20"/>
                <w:szCs w:val="20"/>
              </w:rPr>
              <w:t>notice and necessary information.</w:t>
            </w:r>
            <w:r w:rsidR="0088210F" w:rsidRPr="3A8993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75285850" w14:textId="48C1E24E" w:rsidR="0088210F" w:rsidRPr="0013278B" w:rsidRDefault="0088210F" w:rsidP="0013278B">
            <w:pPr>
              <w:numPr>
                <w:ilvl w:val="0"/>
                <w:numId w:val="13"/>
              </w:numPr>
              <w:ind w:left="737" w:hanging="27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78B">
              <w:rPr>
                <w:rFonts w:ascii="Times New Roman" w:eastAsia="Times New Roman" w:hAnsi="Times New Roman" w:cs="Times New Roman"/>
                <w:sz w:val="20"/>
                <w:szCs w:val="20"/>
              </w:rPr>
              <w:t>The Authorized Officer retains discretion to determine the structure and attendance of these meetings</w:t>
            </w:r>
            <w:r w:rsidR="00076C20" w:rsidRPr="0013278B">
              <w:rPr>
                <w:rFonts w:ascii="Times New Roman" w:eastAsia="Times New Roman" w:hAnsi="Times New Roman" w:cs="Times New Roman"/>
                <w:sz w:val="20"/>
                <w:szCs w:val="20"/>
              </w:rPr>
              <w:t>, but will</w:t>
            </w:r>
            <w:r w:rsidR="00307E1C" w:rsidRPr="001327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ensure meetings are hel</w:t>
            </w:r>
            <w:r w:rsidR="004651F5" w:rsidRPr="0013278B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 w:rsidR="00307E1C" w:rsidRPr="001327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with</w:t>
            </w:r>
            <w:r w:rsidR="004651F5" w:rsidRPr="0013278B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13278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27D0DB7E" w14:textId="5113B230" w:rsidR="0088210F" w:rsidRPr="00686A56" w:rsidRDefault="0088210F" w:rsidP="00686A56">
            <w:pPr>
              <w:numPr>
                <w:ilvl w:val="0"/>
                <w:numId w:val="14"/>
              </w:numPr>
              <w:tabs>
                <w:tab w:val="clear" w:pos="720"/>
              </w:tabs>
              <w:ind w:left="1007" w:hanging="27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A56">
              <w:rPr>
                <w:rFonts w:ascii="Times New Roman" w:eastAsia="Times New Roman" w:hAnsi="Times New Roman" w:cs="Times New Roman"/>
                <w:sz w:val="20"/>
                <w:szCs w:val="20"/>
              </w:rPr>
              <w:t>The BLM (w/IDT) and applicant</w:t>
            </w:r>
            <w:r w:rsidR="00954783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  <w:r w:rsidRPr="00686A5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12812FF1" w14:textId="7BA7ABD5" w:rsidR="0088210F" w:rsidRPr="0088210F" w:rsidRDefault="0088210F" w:rsidP="001A1E7C">
            <w:pPr>
              <w:numPr>
                <w:ilvl w:val="0"/>
                <w:numId w:val="14"/>
              </w:numPr>
              <w:tabs>
                <w:tab w:val="clear" w:pos="720"/>
              </w:tabs>
              <w:ind w:left="1007" w:hanging="27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210F">
              <w:rPr>
                <w:rFonts w:ascii="Times New Roman" w:eastAsia="Times New Roman" w:hAnsi="Times New Roman" w:cs="Times New Roman"/>
                <w:sz w:val="20"/>
                <w:szCs w:val="20"/>
              </w:rPr>
              <w:t>Federal and State agencies and local governments</w:t>
            </w:r>
            <w:r w:rsidR="00954783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  <w:r w:rsidRPr="008821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33A5CA11" w14:textId="6408C470" w:rsidR="0088210F" w:rsidRPr="00954783" w:rsidRDefault="0088210F" w:rsidP="00954783">
            <w:pPr>
              <w:numPr>
                <w:ilvl w:val="0"/>
                <w:numId w:val="14"/>
              </w:numPr>
              <w:tabs>
                <w:tab w:val="clear" w:pos="720"/>
              </w:tabs>
              <w:ind w:left="1007" w:hanging="27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210F">
              <w:rPr>
                <w:rFonts w:ascii="Times New Roman" w:eastAsia="Times New Roman" w:hAnsi="Times New Roman" w:cs="Times New Roman"/>
                <w:sz w:val="20"/>
                <w:szCs w:val="20"/>
              </w:rPr>
              <w:t>Sovereign Tribal Nations</w:t>
            </w:r>
            <w:r w:rsidR="00954783">
              <w:rPr>
                <w:rFonts w:ascii="Times New Roman" w:eastAsia="Times New Roman" w:hAnsi="Times New Roman" w:cs="Times New Roman"/>
                <w:sz w:val="20"/>
                <w:szCs w:val="20"/>
              </w:rPr>
              <w:t>; and</w:t>
            </w:r>
            <w:r w:rsidRPr="0088210F">
              <w:rPr>
                <w:rFonts w:ascii="Times New Roman" w:eastAsia="Times New Roman" w:hAnsi="Times New Roman" w:cs="Times New Roman"/>
                <w:sz w:val="20"/>
                <w:szCs w:val="20"/>
              </w:rPr>
              <w:t>  </w:t>
            </w:r>
          </w:p>
          <w:p w14:paraId="7A45D07B" w14:textId="7C7F815D" w:rsidR="000624F0" w:rsidRPr="000624F0" w:rsidRDefault="0088210F" w:rsidP="000624F0">
            <w:pPr>
              <w:numPr>
                <w:ilvl w:val="0"/>
                <w:numId w:val="14"/>
              </w:numPr>
              <w:tabs>
                <w:tab w:val="clear" w:pos="720"/>
              </w:tabs>
              <w:ind w:left="1007" w:hanging="27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21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Any additional </w:t>
            </w:r>
            <w:r w:rsidR="00B77674">
              <w:rPr>
                <w:rFonts w:ascii="Times New Roman" w:eastAsia="Times New Roman" w:hAnsi="Times New Roman" w:cs="Times New Roman"/>
                <w:sz w:val="20"/>
                <w:szCs w:val="20"/>
              </w:rPr>
              <w:t>stakeholders</w:t>
            </w:r>
            <w:r w:rsidRPr="008821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as determined appropriate</w:t>
            </w:r>
            <w:r w:rsidR="00B77674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7977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including </w:t>
            </w:r>
            <w:r w:rsidR="00DC6237">
              <w:rPr>
                <w:rFonts w:ascii="Times New Roman" w:eastAsia="Times New Roman" w:hAnsi="Times New Roman" w:cs="Times New Roman"/>
                <w:sz w:val="20"/>
                <w:szCs w:val="20"/>
              </w:rPr>
              <w:t>applicant hosted public outreach meetings</w:t>
            </w:r>
            <w:r w:rsidRPr="0088210F">
              <w:rPr>
                <w:rFonts w:ascii="Times New Roman" w:eastAsia="Times New Roman" w:hAnsi="Times New Roman" w:cs="Times New Roman"/>
                <w:sz w:val="20"/>
                <w:szCs w:val="20"/>
              </w:rPr>
              <w:t>. </w:t>
            </w:r>
          </w:p>
        </w:tc>
        <w:tc>
          <w:tcPr>
            <w:tcW w:w="1710" w:type="dxa"/>
          </w:tcPr>
          <w:p w14:paraId="635BF003" w14:textId="546D938D" w:rsidR="0088210F" w:rsidRPr="0088210F" w:rsidRDefault="00DB4251" w:rsidP="0088210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 less than 30 days prior to meeting dates</w:t>
            </w:r>
            <w:r w:rsidR="00C3402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50" w:type="dxa"/>
            <w:hideMark/>
          </w:tcPr>
          <w:p w14:paraId="591385EB" w14:textId="77777777" w:rsidR="0088210F" w:rsidRPr="0088210F" w:rsidRDefault="0088210F" w:rsidP="0088210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8210F">
              <w:rPr>
                <w:rFonts w:ascii="Times New Roman" w:eastAsia="Times New Roman" w:hAnsi="Times New Roman" w:cs="Times New Roman"/>
                <w:sz w:val="20"/>
                <w:szCs w:val="20"/>
              </w:rPr>
              <w:t>43 CFR 2804.12(b)(4) </w:t>
            </w:r>
          </w:p>
          <w:p w14:paraId="5D05789D" w14:textId="77777777" w:rsidR="0088210F" w:rsidRPr="0088210F" w:rsidRDefault="0088210F" w:rsidP="0088210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821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35F0FC9F" w14:textId="5D613B2F" w:rsidR="0088210F" w:rsidRPr="0088210F" w:rsidRDefault="0088210F" w:rsidP="0088210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600C64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1720A" w:rsidRPr="0088210F" w14:paraId="5EBD88FD" w14:textId="77777777" w:rsidTr="30187DFB">
        <w:tc>
          <w:tcPr>
            <w:tcW w:w="405" w:type="dxa"/>
            <w:hideMark/>
          </w:tcPr>
          <w:p w14:paraId="30A60349" w14:textId="77777777" w:rsidR="0088210F" w:rsidRPr="0088210F" w:rsidRDefault="0088210F" w:rsidP="0088210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821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20" w:type="dxa"/>
            <w:hideMark/>
          </w:tcPr>
          <w:p w14:paraId="6BD8C230" w14:textId="77777777" w:rsidR="0088210F" w:rsidRPr="005A43D7" w:rsidRDefault="0088210F" w:rsidP="00EF046D">
            <w:pPr>
              <w:pStyle w:val="ListParagraph"/>
              <w:numPr>
                <w:ilvl w:val="0"/>
                <w:numId w:val="1"/>
              </w:num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4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Host required Preliminary Application Review Meetings.</w:t>
            </w:r>
            <w:r w:rsidRPr="005A43D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759E8DE4" w14:textId="7B27384F" w:rsidR="0088210F" w:rsidRPr="0088210F" w:rsidRDefault="0088210F" w:rsidP="00C011A3">
            <w:pPr>
              <w:numPr>
                <w:ilvl w:val="0"/>
                <w:numId w:val="15"/>
              </w:numPr>
              <w:tabs>
                <w:tab w:val="clear" w:pos="720"/>
              </w:tabs>
              <w:ind w:left="737" w:hanging="27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210F">
              <w:rPr>
                <w:rFonts w:ascii="Times New Roman" w:eastAsia="Times New Roman" w:hAnsi="Times New Roman" w:cs="Times New Roman"/>
                <w:sz w:val="20"/>
                <w:szCs w:val="20"/>
              </w:rPr>
              <w:t>Applicant hosts Preliminary Application Review Meetings, with BLM in attendance. </w:t>
            </w:r>
          </w:p>
          <w:p w14:paraId="5EB657BE" w14:textId="64A2275D" w:rsidR="0088210F" w:rsidRPr="0088210F" w:rsidRDefault="00B61EBE" w:rsidP="00C011A3">
            <w:pPr>
              <w:numPr>
                <w:ilvl w:val="0"/>
                <w:numId w:val="15"/>
              </w:numPr>
              <w:tabs>
                <w:tab w:val="clear" w:pos="720"/>
              </w:tabs>
              <w:ind w:left="737" w:hanging="27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The</w:t>
            </w:r>
            <w:r w:rsidR="007362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preliminary application review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686B54">
              <w:rPr>
                <w:rFonts w:ascii="Times New Roman" w:eastAsia="Times New Roman" w:hAnsi="Times New Roman" w:cs="Times New Roman"/>
                <w:sz w:val="20"/>
                <w:szCs w:val="20"/>
              </w:rPr>
              <w:t>meeting</w:t>
            </w:r>
            <w:r w:rsidR="0073627A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="00686B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will serve as an opportunity for the applicant to </w:t>
            </w:r>
            <w:r w:rsidR="007362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obtain information </w:t>
            </w:r>
            <w:r w:rsidR="00154E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from </w:t>
            </w:r>
            <w:r w:rsidR="007362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Tribes, </w:t>
            </w:r>
            <w:r w:rsidR="00B12FCA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="007362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gencies, and </w:t>
            </w:r>
            <w:r w:rsidR="00CA37D7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="00E74774">
              <w:rPr>
                <w:rFonts w:ascii="Times New Roman" w:eastAsia="Times New Roman" w:hAnsi="Times New Roman" w:cs="Times New Roman"/>
                <w:sz w:val="20"/>
                <w:szCs w:val="20"/>
              </w:rPr>
              <w:t>takeholders</w:t>
            </w:r>
            <w:r w:rsidR="00B776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Information obtained from these meetings </w:t>
            </w:r>
            <w:r w:rsidR="00762FD7">
              <w:rPr>
                <w:rFonts w:ascii="Times New Roman" w:eastAsia="Times New Roman" w:hAnsi="Times New Roman" w:cs="Times New Roman"/>
                <w:sz w:val="20"/>
                <w:szCs w:val="20"/>
              </w:rPr>
              <w:t>will inform</w:t>
            </w:r>
            <w:r w:rsidR="004630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any necessary adjustments to the </w:t>
            </w:r>
            <w:r w:rsidR="00E74774">
              <w:rPr>
                <w:rFonts w:ascii="Times New Roman" w:eastAsia="Times New Roman" w:hAnsi="Times New Roman" w:cs="Times New Roman"/>
                <w:sz w:val="20"/>
                <w:szCs w:val="20"/>
              </w:rPr>
              <w:t>design</w:t>
            </w:r>
            <w:r w:rsidR="004630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or location of the</w:t>
            </w:r>
            <w:r w:rsidR="00E747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proposed project and identify key resources</w:t>
            </w:r>
            <w:r w:rsidR="00CA37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in the project area. </w:t>
            </w:r>
            <w:r w:rsidR="00E747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7362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8210F" w:rsidRPr="008821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1450EDDE" w14:textId="77777777" w:rsidR="0088210F" w:rsidRPr="0088210F" w:rsidRDefault="0088210F" w:rsidP="00C011A3">
            <w:pPr>
              <w:numPr>
                <w:ilvl w:val="0"/>
                <w:numId w:val="15"/>
              </w:numPr>
              <w:tabs>
                <w:tab w:val="clear" w:pos="720"/>
              </w:tabs>
              <w:ind w:left="737" w:hanging="27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210F">
              <w:rPr>
                <w:rFonts w:ascii="Times New Roman" w:eastAsia="Times New Roman" w:hAnsi="Times New Roman" w:cs="Times New Roman"/>
                <w:sz w:val="20"/>
                <w:szCs w:val="20"/>
              </w:rPr>
              <w:t>Provide at least 30 calendar days after each meeting to allow submission of written comments.  </w:t>
            </w:r>
          </w:p>
        </w:tc>
        <w:tc>
          <w:tcPr>
            <w:tcW w:w="1710" w:type="dxa"/>
            <w:hideMark/>
          </w:tcPr>
          <w:p w14:paraId="7FC208F4" w14:textId="39FDBA1D" w:rsidR="0088210F" w:rsidRPr="0088210F" w:rsidRDefault="0088210F" w:rsidP="0088210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8210F">
              <w:rPr>
                <w:rFonts w:ascii="Times New Roman" w:eastAsia="Times New Roman" w:hAnsi="Times New Roman" w:cs="Times New Roman"/>
                <w:sz w:val="20"/>
                <w:szCs w:val="20"/>
              </w:rPr>
              <w:t>Within 180</w:t>
            </w:r>
            <w:r w:rsidR="005F74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821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calendar days (6 months) </w:t>
            </w:r>
            <w:r w:rsidR="005F740C">
              <w:rPr>
                <w:rFonts w:ascii="Times New Roman" w:eastAsia="Times New Roman" w:hAnsi="Times New Roman" w:cs="Times New Roman"/>
                <w:sz w:val="20"/>
                <w:szCs w:val="20"/>
              </w:rPr>
              <w:t>of</w:t>
            </w:r>
            <w:r w:rsidR="00F032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BLM’s cost recovery</w:t>
            </w:r>
            <w:r w:rsidR="00C47A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determination</w:t>
            </w:r>
            <w:r w:rsidRPr="0088210F">
              <w:rPr>
                <w:rFonts w:ascii="Times New Roman" w:eastAsia="Times New Roman" w:hAnsi="Times New Roman" w:cs="Times New Roman"/>
                <w:sz w:val="20"/>
                <w:szCs w:val="20"/>
              </w:rPr>
              <w:t>. </w:t>
            </w:r>
          </w:p>
        </w:tc>
        <w:tc>
          <w:tcPr>
            <w:tcW w:w="2250" w:type="dxa"/>
            <w:hideMark/>
          </w:tcPr>
          <w:p w14:paraId="51DE7865" w14:textId="77777777" w:rsidR="0088210F" w:rsidRPr="0088210F" w:rsidRDefault="0088210F" w:rsidP="0088210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8210F">
              <w:rPr>
                <w:rFonts w:ascii="Times New Roman" w:eastAsia="Times New Roman" w:hAnsi="Times New Roman" w:cs="Times New Roman"/>
                <w:sz w:val="20"/>
                <w:szCs w:val="20"/>
              </w:rPr>
              <w:t>43 CFR 2804.12(b)(4) </w:t>
            </w:r>
          </w:p>
        </w:tc>
      </w:tr>
      <w:tr w:rsidR="00D855A1" w:rsidRPr="0088210F" w14:paraId="3B9C4530" w14:textId="77777777" w:rsidTr="30187DFB">
        <w:tc>
          <w:tcPr>
            <w:tcW w:w="405" w:type="dxa"/>
          </w:tcPr>
          <w:p w14:paraId="3B2CB01B" w14:textId="77777777" w:rsidR="00D855A1" w:rsidRPr="0088210F" w:rsidRDefault="00D855A1" w:rsidP="0088210F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</w:tcPr>
          <w:p w14:paraId="4ED9B721" w14:textId="77777777" w:rsidR="00A46766" w:rsidRPr="009F4DB0" w:rsidRDefault="002B6E15" w:rsidP="00A46766">
            <w:pPr>
              <w:numPr>
                <w:ilvl w:val="0"/>
                <w:numId w:val="1"/>
              </w:num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4D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The BLM will h</w:t>
            </w:r>
            <w:r w:rsidR="001007B3" w:rsidRPr="009F4D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old</w:t>
            </w:r>
            <w:r w:rsidRPr="009F4D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a public meeting in the area affected by the potential right-of-way. </w:t>
            </w:r>
          </w:p>
          <w:p w14:paraId="50036B86" w14:textId="198B9E4A" w:rsidR="00D7526E" w:rsidRDefault="006673A6" w:rsidP="00D7526E">
            <w:pPr>
              <w:pStyle w:val="ListParagraph"/>
              <w:numPr>
                <w:ilvl w:val="0"/>
                <w:numId w:val="26"/>
              </w:num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The Authorized Officer has the discretion to </w:t>
            </w:r>
            <w:r w:rsidR="00D7526E">
              <w:rPr>
                <w:rFonts w:ascii="Times New Roman" w:eastAsia="Times New Roman" w:hAnsi="Times New Roman" w:cs="Times New Roman"/>
                <w:sz w:val="20"/>
                <w:szCs w:val="20"/>
              </w:rPr>
              <w:t>hold this meeting prior to or after the completion of the Final REFAR.</w:t>
            </w:r>
          </w:p>
          <w:p w14:paraId="751F73AD" w14:textId="77777777" w:rsidR="00D7526E" w:rsidRDefault="00BE1037" w:rsidP="00D7526E">
            <w:pPr>
              <w:pStyle w:val="ListParagraph"/>
              <w:numPr>
                <w:ilvl w:val="0"/>
                <w:numId w:val="26"/>
              </w:num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The</w:t>
            </w:r>
            <w:r w:rsidR="000670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structure of the</w:t>
            </w:r>
            <w:r w:rsidR="00D907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public meeting will be determined by the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CC1D3E">
              <w:rPr>
                <w:rFonts w:ascii="Times New Roman" w:eastAsia="Times New Roman" w:hAnsi="Times New Roman" w:cs="Times New Roman"/>
                <w:sz w:val="20"/>
                <w:szCs w:val="20"/>
              </w:rPr>
              <w:t>Authorized Officer</w:t>
            </w:r>
            <w:r w:rsidR="00122BB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2059B69B" w14:textId="77777777" w:rsidR="00122BB5" w:rsidRDefault="00122BB5" w:rsidP="00D7526E">
            <w:pPr>
              <w:pStyle w:val="ListParagraph"/>
              <w:numPr>
                <w:ilvl w:val="0"/>
                <w:numId w:val="26"/>
              </w:num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The information presented at the meeting should have </w:t>
            </w:r>
            <w:r w:rsidR="005E296F">
              <w:rPr>
                <w:rFonts w:ascii="Times New Roman" w:eastAsia="Times New Roman" w:hAnsi="Times New Roman" w:cs="Times New Roman"/>
                <w:sz w:val="20"/>
                <w:szCs w:val="20"/>
              </w:rPr>
              <w:t>sufficient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detail for the </w:t>
            </w:r>
            <w:r w:rsidR="005E29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public to identify preliminary issues and provide </w:t>
            </w:r>
            <w:r w:rsidR="005E296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comments that would help the BLM in their evaluation of the proposal.</w:t>
            </w:r>
          </w:p>
          <w:p w14:paraId="3C6CCEC1" w14:textId="305BED91" w:rsidR="00FF5D91" w:rsidRPr="009F4DB0" w:rsidRDefault="00FF5D91" w:rsidP="009F4DB0">
            <w:pPr>
              <w:pStyle w:val="ListParagraph"/>
              <w:numPr>
                <w:ilvl w:val="0"/>
                <w:numId w:val="26"/>
              </w:num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The comments </w:t>
            </w:r>
            <w:r w:rsidR="00CC3A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received in the public meeting </w:t>
            </w:r>
            <w:r w:rsidR="00F71145">
              <w:rPr>
                <w:rFonts w:ascii="Times New Roman" w:eastAsia="Times New Roman" w:hAnsi="Times New Roman" w:cs="Times New Roman"/>
                <w:sz w:val="20"/>
                <w:szCs w:val="20"/>
              </w:rPr>
              <w:t>wil</w:t>
            </w:r>
            <w:r w:rsidR="007659AD">
              <w:rPr>
                <w:rFonts w:ascii="Times New Roman" w:eastAsia="Times New Roman" w:hAnsi="Times New Roman" w:cs="Times New Roman"/>
                <w:sz w:val="20"/>
                <w:szCs w:val="20"/>
              </w:rPr>
              <w:t>l aid the BLM in their evaluation of the application.</w:t>
            </w:r>
          </w:p>
        </w:tc>
        <w:tc>
          <w:tcPr>
            <w:tcW w:w="1710" w:type="dxa"/>
          </w:tcPr>
          <w:p w14:paraId="35449EE0" w14:textId="741FC246" w:rsidR="00D855A1" w:rsidRPr="0088210F" w:rsidRDefault="00451209" w:rsidP="0088210F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210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Within 180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821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calendar days (6 months)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of BLM’s cost recovery determination</w:t>
            </w:r>
            <w:r w:rsidRPr="0088210F">
              <w:rPr>
                <w:rFonts w:ascii="Times New Roman" w:eastAsia="Times New Roman" w:hAnsi="Times New Roman" w:cs="Times New Roman"/>
                <w:sz w:val="20"/>
                <w:szCs w:val="20"/>
              </w:rPr>
              <w:t>. </w:t>
            </w:r>
          </w:p>
        </w:tc>
        <w:tc>
          <w:tcPr>
            <w:tcW w:w="2250" w:type="dxa"/>
          </w:tcPr>
          <w:p w14:paraId="248FCC45" w14:textId="150DD483" w:rsidR="00D855A1" w:rsidRPr="0088210F" w:rsidRDefault="00113AC2" w:rsidP="0088210F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A8993D2">
              <w:rPr>
                <w:rFonts w:ascii="Times New Roman" w:eastAsia="Times New Roman" w:hAnsi="Times New Roman" w:cs="Times New Roman"/>
                <w:sz w:val="20"/>
                <w:szCs w:val="20"/>
              </w:rPr>
              <w:t>43 CFR 2804.25</w:t>
            </w:r>
            <w:r w:rsidR="00F55D21" w:rsidRPr="3A8993D2">
              <w:rPr>
                <w:rFonts w:ascii="Times New Roman" w:eastAsia="Times New Roman" w:hAnsi="Times New Roman" w:cs="Times New Roman"/>
                <w:sz w:val="20"/>
                <w:szCs w:val="20"/>
              </w:rPr>
              <w:t>(e)(2)(i)</w:t>
            </w:r>
          </w:p>
        </w:tc>
      </w:tr>
      <w:tr w:rsidR="0081720A" w:rsidRPr="0088210F" w14:paraId="0983D860" w14:textId="77777777" w:rsidTr="30187DFB">
        <w:tc>
          <w:tcPr>
            <w:tcW w:w="405" w:type="dxa"/>
            <w:hideMark/>
          </w:tcPr>
          <w:p w14:paraId="283D4AFF" w14:textId="77777777" w:rsidR="0088210F" w:rsidRPr="0088210F" w:rsidRDefault="0088210F" w:rsidP="0088210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821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20" w:type="dxa"/>
            <w:hideMark/>
          </w:tcPr>
          <w:p w14:paraId="5272E07E" w14:textId="77777777" w:rsidR="0088210F" w:rsidRPr="005A43D7" w:rsidRDefault="0088210F" w:rsidP="00EF046D">
            <w:pPr>
              <w:pStyle w:val="ListParagraph"/>
              <w:numPr>
                <w:ilvl w:val="0"/>
                <w:numId w:val="1"/>
              </w:num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4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Hold Follow-Up Meeting with Applicant.</w:t>
            </w:r>
            <w:r w:rsidRPr="005A43D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1C1B2308" w14:textId="77777777" w:rsidR="0088210F" w:rsidRPr="0088210F" w:rsidRDefault="0088210F" w:rsidP="00C011A3">
            <w:pPr>
              <w:numPr>
                <w:ilvl w:val="0"/>
                <w:numId w:val="16"/>
              </w:numPr>
              <w:tabs>
                <w:tab w:val="clear" w:pos="720"/>
              </w:tabs>
              <w:ind w:left="737" w:hanging="27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210F">
              <w:rPr>
                <w:rFonts w:ascii="Times New Roman" w:eastAsia="Times New Roman" w:hAnsi="Times New Roman" w:cs="Times New Roman"/>
                <w:sz w:val="20"/>
                <w:szCs w:val="20"/>
              </w:rPr>
              <w:t>The BLM and applicant meet to: </w:t>
            </w:r>
          </w:p>
          <w:p w14:paraId="581BBAE7" w14:textId="77777777" w:rsidR="0088210F" w:rsidRPr="0088210F" w:rsidRDefault="0088210F" w:rsidP="001A1E7C">
            <w:pPr>
              <w:numPr>
                <w:ilvl w:val="0"/>
                <w:numId w:val="17"/>
              </w:numPr>
              <w:tabs>
                <w:tab w:val="clear" w:pos="720"/>
              </w:tabs>
              <w:ind w:left="1007" w:hanging="27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210F">
              <w:rPr>
                <w:rFonts w:ascii="Times New Roman" w:eastAsia="Times New Roman" w:hAnsi="Times New Roman" w:cs="Times New Roman"/>
                <w:sz w:val="20"/>
                <w:szCs w:val="20"/>
              </w:rPr>
              <w:t>Discuss essential feedback from the meetings to be incorporated into the Final REFAR, and  </w:t>
            </w:r>
          </w:p>
          <w:p w14:paraId="3ADE1752" w14:textId="77777777" w:rsidR="0088210F" w:rsidRPr="0088210F" w:rsidRDefault="0088210F" w:rsidP="001A1E7C">
            <w:pPr>
              <w:numPr>
                <w:ilvl w:val="0"/>
                <w:numId w:val="17"/>
              </w:numPr>
              <w:tabs>
                <w:tab w:val="clear" w:pos="720"/>
              </w:tabs>
              <w:ind w:left="1007" w:hanging="27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210F">
              <w:rPr>
                <w:rFonts w:ascii="Times New Roman" w:eastAsia="Times New Roman" w:hAnsi="Times New Roman" w:cs="Times New Roman"/>
                <w:sz w:val="20"/>
                <w:szCs w:val="20"/>
              </w:rPr>
              <w:t>Discuss potential updates to POD and development schedule.  </w:t>
            </w:r>
          </w:p>
        </w:tc>
        <w:tc>
          <w:tcPr>
            <w:tcW w:w="1710" w:type="dxa"/>
            <w:hideMark/>
          </w:tcPr>
          <w:p w14:paraId="753171BD" w14:textId="77777777" w:rsidR="0088210F" w:rsidRPr="0088210F" w:rsidRDefault="0088210F" w:rsidP="0088210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8210F">
              <w:rPr>
                <w:rFonts w:ascii="Times New Roman" w:eastAsia="Times New Roman" w:hAnsi="Times New Roman" w:cs="Times New Roman"/>
                <w:sz w:val="20"/>
                <w:szCs w:val="20"/>
              </w:rPr>
              <w:t>Within 45 calendar days of Preliminary Application Review Meetings.  </w:t>
            </w:r>
          </w:p>
        </w:tc>
        <w:tc>
          <w:tcPr>
            <w:tcW w:w="2250" w:type="dxa"/>
            <w:hideMark/>
          </w:tcPr>
          <w:p w14:paraId="04E54E68" w14:textId="77777777" w:rsidR="0088210F" w:rsidRPr="0088210F" w:rsidRDefault="0088210F" w:rsidP="0088210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821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6BFDB13D" w14:textId="77777777" w:rsidR="0088210F" w:rsidRPr="0088210F" w:rsidRDefault="0088210F" w:rsidP="0088210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821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7E85599B" w14:textId="77777777" w:rsidR="0088210F" w:rsidRPr="0088210F" w:rsidRDefault="0088210F" w:rsidP="0088210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821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5CCB979A" w14:textId="77777777" w:rsidR="0088210F" w:rsidRPr="0088210F" w:rsidRDefault="0088210F" w:rsidP="0088210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821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1720A" w:rsidRPr="0088210F" w14:paraId="5EF22CE6" w14:textId="77777777" w:rsidTr="30187DFB">
        <w:tc>
          <w:tcPr>
            <w:tcW w:w="405" w:type="dxa"/>
            <w:hideMark/>
          </w:tcPr>
          <w:p w14:paraId="22107DCB" w14:textId="77777777" w:rsidR="0088210F" w:rsidRPr="0088210F" w:rsidRDefault="0088210F" w:rsidP="0088210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821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20" w:type="dxa"/>
            <w:hideMark/>
          </w:tcPr>
          <w:p w14:paraId="6DB6A0F2" w14:textId="77777777" w:rsidR="0088210F" w:rsidRPr="005A43D7" w:rsidRDefault="0088210F" w:rsidP="00EF046D">
            <w:pPr>
              <w:pStyle w:val="ListParagraph"/>
              <w:numPr>
                <w:ilvl w:val="0"/>
                <w:numId w:val="1"/>
              </w:num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4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Applicant prepares and submits final REFAR and updated POD.</w:t>
            </w:r>
            <w:r w:rsidRPr="005A43D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124959B4" w14:textId="77777777" w:rsidR="0088210F" w:rsidRPr="0088210F" w:rsidRDefault="0088210F" w:rsidP="00C011A3">
            <w:pPr>
              <w:numPr>
                <w:ilvl w:val="0"/>
                <w:numId w:val="18"/>
              </w:numPr>
              <w:tabs>
                <w:tab w:val="clear" w:pos="720"/>
              </w:tabs>
              <w:ind w:left="737" w:hanging="27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210F">
              <w:rPr>
                <w:rFonts w:ascii="Times New Roman" w:eastAsia="Times New Roman" w:hAnsi="Times New Roman" w:cs="Times New Roman"/>
                <w:sz w:val="20"/>
                <w:szCs w:val="20"/>
              </w:rPr>
              <w:t>Applicant revises REFAR based on feedback received from IDT, Preliminary Application Review Meetings, and Public Outreach. </w:t>
            </w:r>
          </w:p>
          <w:p w14:paraId="2303168C" w14:textId="77777777" w:rsidR="0088210F" w:rsidRPr="0088210F" w:rsidRDefault="0088210F" w:rsidP="00C011A3">
            <w:pPr>
              <w:numPr>
                <w:ilvl w:val="0"/>
                <w:numId w:val="18"/>
              </w:numPr>
              <w:tabs>
                <w:tab w:val="clear" w:pos="720"/>
              </w:tabs>
              <w:ind w:left="737" w:hanging="27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210F">
              <w:rPr>
                <w:rFonts w:ascii="Times New Roman" w:eastAsia="Times New Roman" w:hAnsi="Times New Roman" w:cs="Times New Roman"/>
                <w:sz w:val="20"/>
                <w:szCs w:val="20"/>
              </w:rPr>
              <w:t>The applicant may wish to provide updates or changes to the POD and development schedule, as well. </w:t>
            </w:r>
          </w:p>
        </w:tc>
        <w:tc>
          <w:tcPr>
            <w:tcW w:w="1710" w:type="dxa"/>
            <w:hideMark/>
          </w:tcPr>
          <w:p w14:paraId="4884CFA0" w14:textId="77777777" w:rsidR="0088210F" w:rsidRPr="0088210F" w:rsidRDefault="0088210F" w:rsidP="0088210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821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50" w:type="dxa"/>
            <w:hideMark/>
          </w:tcPr>
          <w:p w14:paraId="2A1E1401" w14:textId="77777777" w:rsidR="0088210F" w:rsidRPr="0088210F" w:rsidRDefault="0088210F" w:rsidP="0088210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821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1720A" w:rsidRPr="0088210F" w14:paraId="214BA2CC" w14:textId="77777777" w:rsidTr="30187DFB">
        <w:tc>
          <w:tcPr>
            <w:tcW w:w="405" w:type="dxa"/>
            <w:hideMark/>
          </w:tcPr>
          <w:p w14:paraId="0BB158C9" w14:textId="77777777" w:rsidR="0088210F" w:rsidRPr="0088210F" w:rsidRDefault="0088210F" w:rsidP="0088210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821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20" w:type="dxa"/>
            <w:hideMark/>
          </w:tcPr>
          <w:p w14:paraId="2DA7D9B5" w14:textId="77777777" w:rsidR="0088210F" w:rsidRPr="005A43D7" w:rsidRDefault="0088210F" w:rsidP="00EF046D">
            <w:pPr>
              <w:pStyle w:val="ListParagraph"/>
              <w:numPr>
                <w:ilvl w:val="0"/>
                <w:numId w:val="1"/>
              </w:num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4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Pre-NEPA Assessment Process Determination.</w:t>
            </w:r>
            <w:r w:rsidRPr="005A43D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1B57C18F" w14:textId="286C59B5" w:rsidR="0088210F" w:rsidRPr="0088210F" w:rsidRDefault="0088210F" w:rsidP="00C011A3">
            <w:pPr>
              <w:numPr>
                <w:ilvl w:val="0"/>
                <w:numId w:val="19"/>
              </w:numPr>
              <w:tabs>
                <w:tab w:val="clear" w:pos="720"/>
              </w:tabs>
              <w:ind w:left="737" w:hanging="27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0187DFB">
              <w:rPr>
                <w:rFonts w:ascii="Times New Roman" w:eastAsia="Times New Roman" w:hAnsi="Times New Roman" w:cs="Times New Roman"/>
                <w:sz w:val="20"/>
                <w:szCs w:val="20"/>
              </w:rPr>
              <w:t>BLM reviews final REFAR, updated POD, and feedback from Preliminary Application Review Meetings</w:t>
            </w:r>
            <w:r w:rsidR="780775EC" w:rsidRPr="30187D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and the public meeting</w:t>
            </w:r>
            <w:r w:rsidRPr="30187DFB">
              <w:rPr>
                <w:rFonts w:ascii="Times New Roman" w:eastAsia="Times New Roman" w:hAnsi="Times New Roman" w:cs="Times New Roman"/>
                <w:sz w:val="20"/>
                <w:szCs w:val="20"/>
              </w:rPr>
              <w:t>. </w:t>
            </w:r>
          </w:p>
          <w:p w14:paraId="10A94566" w14:textId="77777777" w:rsidR="0088210F" w:rsidRPr="0088210F" w:rsidRDefault="0088210F" w:rsidP="00C011A3">
            <w:pPr>
              <w:numPr>
                <w:ilvl w:val="0"/>
                <w:numId w:val="19"/>
              </w:numPr>
              <w:tabs>
                <w:tab w:val="clear" w:pos="720"/>
              </w:tabs>
              <w:ind w:left="737" w:hanging="27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210F">
              <w:rPr>
                <w:rFonts w:ascii="Times New Roman" w:eastAsia="Times New Roman" w:hAnsi="Times New Roman" w:cs="Times New Roman"/>
                <w:sz w:val="20"/>
                <w:szCs w:val="20"/>
              </w:rPr>
              <w:t>Authorized Officer, with State Director concurrence, decides if the proposed project meets all federal requirements for further processing: </w:t>
            </w:r>
          </w:p>
          <w:p w14:paraId="48D8013E" w14:textId="77777777" w:rsidR="0088210F" w:rsidRPr="0088210F" w:rsidRDefault="0088210F" w:rsidP="0088210F">
            <w:pPr>
              <w:ind w:left="1080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821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21B4814A" w14:textId="77777777" w:rsidR="0088210F" w:rsidRPr="0088210F" w:rsidRDefault="0088210F" w:rsidP="001A1E7C">
            <w:pPr>
              <w:numPr>
                <w:ilvl w:val="0"/>
                <w:numId w:val="20"/>
              </w:numPr>
              <w:tabs>
                <w:tab w:val="clear" w:pos="720"/>
              </w:tabs>
              <w:ind w:left="1007" w:hanging="27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2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Favorable:</w:t>
            </w:r>
            <w:r w:rsidRPr="008821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Accept formal ROW application and: </w:t>
            </w:r>
          </w:p>
          <w:p w14:paraId="24D0BE97" w14:textId="77777777" w:rsidR="0088210F" w:rsidRPr="0088210F" w:rsidRDefault="0088210F" w:rsidP="00B10552">
            <w:pPr>
              <w:numPr>
                <w:ilvl w:val="0"/>
                <w:numId w:val="21"/>
              </w:numPr>
              <w:ind w:left="1367" w:hanging="30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210F">
              <w:rPr>
                <w:rFonts w:ascii="Times New Roman" w:eastAsia="Times New Roman" w:hAnsi="Times New Roman" w:cs="Times New Roman"/>
                <w:sz w:val="20"/>
                <w:szCs w:val="20"/>
              </w:rPr>
              <w:t>Review and update priority category based on information received; </w:t>
            </w:r>
          </w:p>
          <w:p w14:paraId="772C5E00" w14:textId="77777777" w:rsidR="0088210F" w:rsidRPr="0088210F" w:rsidRDefault="0088210F" w:rsidP="00B10552">
            <w:pPr>
              <w:numPr>
                <w:ilvl w:val="0"/>
                <w:numId w:val="21"/>
              </w:numPr>
              <w:ind w:left="1367" w:hanging="30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210F">
              <w:rPr>
                <w:rFonts w:ascii="Times New Roman" w:eastAsia="Times New Roman" w:hAnsi="Times New Roman" w:cs="Times New Roman"/>
                <w:sz w:val="20"/>
                <w:szCs w:val="20"/>
              </w:rPr>
              <w:t>Update cost recovery agreement, if needed; and </w:t>
            </w:r>
          </w:p>
          <w:p w14:paraId="7C1F1A36" w14:textId="77777777" w:rsidR="0088210F" w:rsidRPr="0088210F" w:rsidRDefault="0088210F" w:rsidP="00B10552">
            <w:pPr>
              <w:numPr>
                <w:ilvl w:val="0"/>
                <w:numId w:val="21"/>
              </w:numPr>
              <w:ind w:left="1367" w:hanging="30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210F">
              <w:rPr>
                <w:rFonts w:ascii="Times New Roman" w:eastAsia="Times New Roman" w:hAnsi="Times New Roman" w:cs="Times New Roman"/>
                <w:sz w:val="20"/>
                <w:szCs w:val="20"/>
              </w:rPr>
              <w:t>Process in compliance with NEPA and all other applicable laws, regulations, and policies.  </w:t>
            </w:r>
          </w:p>
          <w:p w14:paraId="503D7F54" w14:textId="77777777" w:rsidR="0088210F" w:rsidRPr="0088210F" w:rsidRDefault="0088210F" w:rsidP="0088210F">
            <w:pPr>
              <w:ind w:left="1080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821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624AA124" w14:textId="77777777" w:rsidR="0088210F" w:rsidRPr="0088210F" w:rsidRDefault="0088210F" w:rsidP="001A1E7C">
            <w:pPr>
              <w:numPr>
                <w:ilvl w:val="0"/>
                <w:numId w:val="22"/>
              </w:numPr>
              <w:tabs>
                <w:tab w:val="clear" w:pos="720"/>
              </w:tabs>
              <w:ind w:left="1007" w:hanging="27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2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Not Favorable:</w:t>
            </w:r>
            <w:r w:rsidRPr="008821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Notify applicant of deficiencies and work with applicant to resolve; or issue a denial decision with rationale. </w:t>
            </w:r>
          </w:p>
          <w:p w14:paraId="6414C3EF" w14:textId="718112BF" w:rsidR="0088210F" w:rsidRPr="0088210F" w:rsidRDefault="0088210F" w:rsidP="00B10552">
            <w:pPr>
              <w:numPr>
                <w:ilvl w:val="0"/>
                <w:numId w:val="23"/>
              </w:numPr>
              <w:tabs>
                <w:tab w:val="clear" w:pos="720"/>
              </w:tabs>
              <w:ind w:left="1367" w:hanging="30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210F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="0059559D">
              <w:rPr>
                <w:rFonts w:ascii="Times New Roman" w:eastAsia="Times New Roman" w:hAnsi="Times New Roman" w:cs="Times New Roman"/>
                <w:sz w:val="20"/>
                <w:szCs w:val="20"/>
              </w:rPr>
              <w:t>daho State Office</w:t>
            </w:r>
            <w:r w:rsidRPr="008821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will engage with HQ, and SOL as needed, prior to the Authorized Officer issuing a decision to deny an application.  </w:t>
            </w:r>
          </w:p>
        </w:tc>
        <w:tc>
          <w:tcPr>
            <w:tcW w:w="1710" w:type="dxa"/>
            <w:hideMark/>
          </w:tcPr>
          <w:p w14:paraId="0BAD8A35" w14:textId="77777777" w:rsidR="0088210F" w:rsidRPr="0088210F" w:rsidRDefault="0088210F" w:rsidP="0088210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8210F">
              <w:rPr>
                <w:rFonts w:ascii="Times New Roman" w:eastAsia="Times New Roman" w:hAnsi="Times New Roman" w:cs="Times New Roman"/>
                <w:sz w:val="20"/>
                <w:szCs w:val="20"/>
              </w:rPr>
              <w:t>Determination within 30 calendar days of receiving Final REFAR. </w:t>
            </w:r>
          </w:p>
        </w:tc>
        <w:tc>
          <w:tcPr>
            <w:tcW w:w="2250" w:type="dxa"/>
            <w:hideMark/>
          </w:tcPr>
          <w:p w14:paraId="1B9BD9B0" w14:textId="77777777" w:rsidR="0088210F" w:rsidRPr="0088210F" w:rsidRDefault="0088210F" w:rsidP="0088210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8210F">
              <w:rPr>
                <w:rFonts w:ascii="Times New Roman" w:eastAsia="Times New Roman" w:hAnsi="Times New Roman" w:cs="Times New Roman"/>
                <w:sz w:val="20"/>
                <w:szCs w:val="20"/>
              </w:rPr>
              <w:t>IM 2022-027 </w:t>
            </w:r>
          </w:p>
          <w:p w14:paraId="44FB04E3" w14:textId="77777777" w:rsidR="0088210F" w:rsidRPr="0088210F" w:rsidRDefault="0088210F" w:rsidP="0088210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821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6CF74B09" w14:textId="77777777" w:rsidR="0088210F" w:rsidRPr="0088210F" w:rsidRDefault="0088210F" w:rsidP="0088210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8210F">
              <w:rPr>
                <w:rFonts w:ascii="Times New Roman" w:eastAsia="Times New Roman" w:hAnsi="Times New Roman" w:cs="Times New Roman"/>
                <w:sz w:val="20"/>
                <w:szCs w:val="20"/>
              </w:rPr>
              <w:t>43 CFR 2804.26 </w:t>
            </w:r>
          </w:p>
          <w:p w14:paraId="6606788D" w14:textId="77777777" w:rsidR="0088210F" w:rsidRPr="0088210F" w:rsidRDefault="0088210F" w:rsidP="0088210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821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14:paraId="15295148" w14:textId="77777777" w:rsidR="00E303FB" w:rsidRPr="00CD13A0" w:rsidRDefault="00E303FB" w:rsidP="00CD13A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E303FB" w:rsidRPr="00CD13A0" w:rsidSect="009E1128">
      <w:footerReference w:type="default" r:id="rId24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EE6B5" w14:textId="77777777" w:rsidR="00A2492F" w:rsidRDefault="00A2492F" w:rsidP="000706D3">
      <w:pPr>
        <w:spacing w:after="0" w:line="240" w:lineRule="auto"/>
      </w:pPr>
      <w:r>
        <w:separator/>
      </w:r>
    </w:p>
  </w:endnote>
  <w:endnote w:type="continuationSeparator" w:id="0">
    <w:p w14:paraId="3619619F" w14:textId="77777777" w:rsidR="00A2492F" w:rsidRDefault="00A2492F" w:rsidP="000706D3">
      <w:pPr>
        <w:spacing w:after="0" w:line="240" w:lineRule="auto"/>
      </w:pPr>
      <w:r>
        <w:continuationSeparator/>
      </w:r>
    </w:p>
  </w:endnote>
  <w:endnote w:type="continuationNotice" w:id="1">
    <w:p w14:paraId="7BEEA74C" w14:textId="77777777" w:rsidR="00A2492F" w:rsidRDefault="00A2492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339AA" w14:textId="050F883B" w:rsidR="000706D3" w:rsidRPr="000706D3" w:rsidRDefault="000706D3" w:rsidP="000706D3">
    <w:pPr>
      <w:pStyle w:val="Footer"/>
      <w:jc w:val="right"/>
      <w:rPr>
        <w:rFonts w:ascii="Times New Roman" w:hAnsi="Times New Roman" w:cs="Times New Roman"/>
        <w:sz w:val="20"/>
        <w:szCs w:val="20"/>
      </w:rPr>
    </w:pPr>
    <w:r w:rsidRPr="00281E25">
      <w:rPr>
        <w:rFonts w:ascii="Times New Roman" w:hAnsi="Times New Roman" w:cs="Times New Roman"/>
        <w:sz w:val="20"/>
        <w:szCs w:val="20"/>
      </w:rPr>
      <w:t xml:space="preserve">Attachment </w:t>
    </w:r>
    <w:r>
      <w:rPr>
        <w:rFonts w:ascii="Times New Roman" w:hAnsi="Times New Roman" w:cs="Times New Roman"/>
        <w:sz w:val="20"/>
        <w:szCs w:val="20"/>
      </w:rPr>
      <w:t>1</w:t>
    </w:r>
    <w:r w:rsidRPr="00281E25">
      <w:rPr>
        <w:rFonts w:ascii="Times New Roman" w:hAnsi="Times New Roman" w:cs="Times New Roman"/>
        <w:sz w:val="20"/>
        <w:szCs w:val="20"/>
      </w:rPr>
      <w:t>-</w:t>
    </w:r>
    <w:r w:rsidRPr="00281E25">
      <w:rPr>
        <w:rFonts w:ascii="Times New Roman" w:hAnsi="Times New Roman" w:cs="Times New Roman"/>
        <w:sz w:val="20"/>
        <w:szCs w:val="20"/>
      </w:rPr>
      <w:fldChar w:fldCharType="begin"/>
    </w:r>
    <w:r w:rsidRPr="00281E25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281E25">
      <w:rPr>
        <w:rFonts w:ascii="Times New Roman" w:hAnsi="Times New Roman" w:cs="Times New Roman"/>
        <w:sz w:val="20"/>
        <w:szCs w:val="20"/>
      </w:rPr>
      <w:fldChar w:fldCharType="separate"/>
    </w:r>
    <w:r>
      <w:rPr>
        <w:rFonts w:ascii="Times New Roman" w:hAnsi="Times New Roman" w:cs="Times New Roman"/>
        <w:sz w:val="20"/>
        <w:szCs w:val="20"/>
      </w:rPr>
      <w:t>1</w:t>
    </w:r>
    <w:r w:rsidRPr="00281E25">
      <w:rPr>
        <w:rFonts w:ascii="Times New Roman" w:hAnsi="Times New Roman" w:cs="Times New Roman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124E0" w14:textId="77777777" w:rsidR="00A2492F" w:rsidRDefault="00A2492F" w:rsidP="000706D3">
      <w:pPr>
        <w:spacing w:after="0" w:line="240" w:lineRule="auto"/>
      </w:pPr>
      <w:r>
        <w:separator/>
      </w:r>
    </w:p>
  </w:footnote>
  <w:footnote w:type="continuationSeparator" w:id="0">
    <w:p w14:paraId="76B9A4BD" w14:textId="77777777" w:rsidR="00A2492F" w:rsidRDefault="00A2492F" w:rsidP="000706D3">
      <w:pPr>
        <w:spacing w:after="0" w:line="240" w:lineRule="auto"/>
      </w:pPr>
      <w:r>
        <w:continuationSeparator/>
      </w:r>
    </w:p>
  </w:footnote>
  <w:footnote w:type="continuationNotice" w:id="1">
    <w:p w14:paraId="3C5AE7A8" w14:textId="77777777" w:rsidR="00A2492F" w:rsidRDefault="00A2492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75D89"/>
    <w:multiLevelType w:val="multilevel"/>
    <w:tmpl w:val="50C4C820"/>
    <w:lvl w:ilvl="0">
      <w:start w:val="1"/>
      <w:numFmt w:val="bullet"/>
      <w:lvlText w:val=""/>
      <w:lvlJc w:val="left"/>
      <w:pPr>
        <w:tabs>
          <w:tab w:val="num" w:pos="-270"/>
        </w:tabs>
        <w:ind w:left="-27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450"/>
        </w:tabs>
        <w:ind w:left="45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170"/>
        </w:tabs>
        <w:ind w:left="117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F75CC8"/>
    <w:multiLevelType w:val="multilevel"/>
    <w:tmpl w:val="06D6A4BC"/>
    <w:numStyleLink w:val="REprocess"/>
  </w:abstractNum>
  <w:abstractNum w:abstractNumId="2" w15:restartNumberingAfterBreak="0">
    <w:nsid w:val="0B903B26"/>
    <w:multiLevelType w:val="hybridMultilevel"/>
    <w:tmpl w:val="4F56F120"/>
    <w:lvl w:ilvl="0" w:tplc="04090003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3" w15:restartNumberingAfterBreak="0">
    <w:nsid w:val="12771B34"/>
    <w:multiLevelType w:val="multilevel"/>
    <w:tmpl w:val="C6BC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27C5F68"/>
    <w:multiLevelType w:val="multilevel"/>
    <w:tmpl w:val="BBB490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E83702"/>
    <w:multiLevelType w:val="multilevel"/>
    <w:tmpl w:val="06D6A4BC"/>
    <w:styleLink w:val="REprocess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F45BA0"/>
    <w:multiLevelType w:val="hybridMultilevel"/>
    <w:tmpl w:val="B3D0B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467BA1"/>
    <w:multiLevelType w:val="multilevel"/>
    <w:tmpl w:val="30F822C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1E543D60"/>
    <w:multiLevelType w:val="multilevel"/>
    <w:tmpl w:val="BBA2C11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20813635"/>
    <w:multiLevelType w:val="hybridMultilevel"/>
    <w:tmpl w:val="7F541D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607570C"/>
    <w:multiLevelType w:val="multilevel"/>
    <w:tmpl w:val="7138F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22D70D6"/>
    <w:multiLevelType w:val="multilevel"/>
    <w:tmpl w:val="0FA6A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29E6C42"/>
    <w:multiLevelType w:val="multilevel"/>
    <w:tmpl w:val="06D6A4BC"/>
    <w:numStyleLink w:val="REprocess"/>
  </w:abstractNum>
  <w:abstractNum w:abstractNumId="13" w15:restartNumberingAfterBreak="0">
    <w:nsid w:val="48DF48A8"/>
    <w:multiLevelType w:val="multilevel"/>
    <w:tmpl w:val="06D6A4BC"/>
    <w:numStyleLink w:val="REprocess"/>
  </w:abstractNum>
  <w:abstractNum w:abstractNumId="14" w15:restartNumberingAfterBreak="0">
    <w:nsid w:val="49DA692D"/>
    <w:multiLevelType w:val="multilevel"/>
    <w:tmpl w:val="560EB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15E550C"/>
    <w:multiLevelType w:val="multilevel"/>
    <w:tmpl w:val="D4404F9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 w15:restartNumberingAfterBreak="0">
    <w:nsid w:val="56DE4319"/>
    <w:multiLevelType w:val="multilevel"/>
    <w:tmpl w:val="C7D49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8D80EE0"/>
    <w:multiLevelType w:val="multilevel"/>
    <w:tmpl w:val="06D6A4BC"/>
    <w:numStyleLink w:val="REprocess"/>
  </w:abstractNum>
  <w:abstractNum w:abstractNumId="18" w15:restartNumberingAfterBreak="0">
    <w:nsid w:val="5A897F66"/>
    <w:multiLevelType w:val="hybridMultilevel"/>
    <w:tmpl w:val="337205AC"/>
    <w:lvl w:ilvl="0" w:tplc="702238BC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CCB27A5"/>
    <w:multiLevelType w:val="multilevel"/>
    <w:tmpl w:val="3662B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CF9779C"/>
    <w:multiLevelType w:val="multilevel"/>
    <w:tmpl w:val="06D6A4BC"/>
    <w:numStyleLink w:val="REprocess"/>
  </w:abstractNum>
  <w:abstractNum w:abstractNumId="21" w15:restartNumberingAfterBreak="0">
    <w:nsid w:val="63877386"/>
    <w:multiLevelType w:val="multilevel"/>
    <w:tmpl w:val="4DF6574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 w15:restartNumberingAfterBreak="0">
    <w:nsid w:val="70386EAD"/>
    <w:multiLevelType w:val="multilevel"/>
    <w:tmpl w:val="50E25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227066A"/>
    <w:multiLevelType w:val="multilevel"/>
    <w:tmpl w:val="A106E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94F30AA"/>
    <w:multiLevelType w:val="multilevel"/>
    <w:tmpl w:val="06D6A4BC"/>
    <w:numStyleLink w:val="REprocess"/>
  </w:abstractNum>
  <w:abstractNum w:abstractNumId="25" w15:restartNumberingAfterBreak="0">
    <w:nsid w:val="7DBE2710"/>
    <w:multiLevelType w:val="multilevel"/>
    <w:tmpl w:val="8B723BB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1038239719">
    <w:abstractNumId w:val="18"/>
  </w:num>
  <w:num w:numId="2" w16cid:durableId="469832770">
    <w:abstractNumId w:val="5"/>
  </w:num>
  <w:num w:numId="3" w16cid:durableId="1730105197">
    <w:abstractNumId w:val="12"/>
  </w:num>
  <w:num w:numId="4" w16cid:durableId="1026903477">
    <w:abstractNumId w:val="1"/>
  </w:num>
  <w:num w:numId="5" w16cid:durableId="1482117981">
    <w:abstractNumId w:val="13"/>
  </w:num>
  <w:num w:numId="6" w16cid:durableId="1667707913">
    <w:abstractNumId w:val="20"/>
  </w:num>
  <w:num w:numId="7" w16cid:durableId="176161384">
    <w:abstractNumId w:val="24"/>
  </w:num>
  <w:num w:numId="8" w16cid:durableId="2000647961">
    <w:abstractNumId w:val="17"/>
  </w:num>
  <w:num w:numId="9" w16cid:durableId="1550147935">
    <w:abstractNumId w:val="23"/>
  </w:num>
  <w:num w:numId="10" w16cid:durableId="845482282">
    <w:abstractNumId w:val="10"/>
  </w:num>
  <w:num w:numId="11" w16cid:durableId="1246495070">
    <w:abstractNumId w:val="15"/>
  </w:num>
  <w:num w:numId="12" w16cid:durableId="685788545">
    <w:abstractNumId w:val="19"/>
  </w:num>
  <w:num w:numId="13" w16cid:durableId="441262687">
    <w:abstractNumId w:val="14"/>
  </w:num>
  <w:num w:numId="14" w16cid:durableId="1494907301">
    <w:abstractNumId w:val="7"/>
  </w:num>
  <w:num w:numId="15" w16cid:durableId="195579318">
    <w:abstractNumId w:val="16"/>
  </w:num>
  <w:num w:numId="16" w16cid:durableId="223493228">
    <w:abstractNumId w:val="11"/>
  </w:num>
  <w:num w:numId="17" w16cid:durableId="1309020727">
    <w:abstractNumId w:val="25"/>
  </w:num>
  <w:num w:numId="18" w16cid:durableId="2052025215">
    <w:abstractNumId w:val="22"/>
  </w:num>
  <w:num w:numId="19" w16cid:durableId="836924608">
    <w:abstractNumId w:val="3"/>
  </w:num>
  <w:num w:numId="20" w16cid:durableId="958218246">
    <w:abstractNumId w:val="8"/>
  </w:num>
  <w:num w:numId="21" w16cid:durableId="1997880724">
    <w:abstractNumId w:val="0"/>
  </w:num>
  <w:num w:numId="22" w16cid:durableId="535243741">
    <w:abstractNumId w:val="21"/>
  </w:num>
  <w:num w:numId="23" w16cid:durableId="2071027375">
    <w:abstractNumId w:val="4"/>
  </w:num>
  <w:num w:numId="24" w16cid:durableId="388922232">
    <w:abstractNumId w:val="2"/>
  </w:num>
  <w:num w:numId="25" w16cid:durableId="1577782162">
    <w:abstractNumId w:val="9"/>
  </w:num>
  <w:num w:numId="26" w16cid:durableId="1028487586">
    <w:abstractNumId w:val="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3A0"/>
    <w:rsid w:val="00004912"/>
    <w:rsid w:val="00006B08"/>
    <w:rsid w:val="00035C8C"/>
    <w:rsid w:val="000473B1"/>
    <w:rsid w:val="00052C05"/>
    <w:rsid w:val="00056A01"/>
    <w:rsid w:val="000624F0"/>
    <w:rsid w:val="00067053"/>
    <w:rsid w:val="000706D3"/>
    <w:rsid w:val="00076C20"/>
    <w:rsid w:val="000B5E81"/>
    <w:rsid w:val="000D4327"/>
    <w:rsid w:val="000F674C"/>
    <w:rsid w:val="000F7641"/>
    <w:rsid w:val="001007B3"/>
    <w:rsid w:val="00113AC2"/>
    <w:rsid w:val="00121988"/>
    <w:rsid w:val="00122BB5"/>
    <w:rsid w:val="0013278B"/>
    <w:rsid w:val="00132A27"/>
    <w:rsid w:val="00143C5F"/>
    <w:rsid w:val="0015003C"/>
    <w:rsid w:val="0015200C"/>
    <w:rsid w:val="00154E27"/>
    <w:rsid w:val="001602F3"/>
    <w:rsid w:val="001619B5"/>
    <w:rsid w:val="00186377"/>
    <w:rsid w:val="001939B8"/>
    <w:rsid w:val="001946CF"/>
    <w:rsid w:val="00197A89"/>
    <w:rsid w:val="001A1E7C"/>
    <w:rsid w:val="001D25A2"/>
    <w:rsid w:val="001D7E73"/>
    <w:rsid w:val="001F432E"/>
    <w:rsid w:val="00203272"/>
    <w:rsid w:val="00204FC4"/>
    <w:rsid w:val="0021422A"/>
    <w:rsid w:val="0023681F"/>
    <w:rsid w:val="00242DC4"/>
    <w:rsid w:val="0026032F"/>
    <w:rsid w:val="002639BF"/>
    <w:rsid w:val="002878D1"/>
    <w:rsid w:val="0029603F"/>
    <w:rsid w:val="002A14B4"/>
    <w:rsid w:val="002A4AD3"/>
    <w:rsid w:val="002B3F3C"/>
    <w:rsid w:val="002B6E15"/>
    <w:rsid w:val="002C15FA"/>
    <w:rsid w:val="002C54B6"/>
    <w:rsid w:val="002D7BA7"/>
    <w:rsid w:val="002E0443"/>
    <w:rsid w:val="002E4A21"/>
    <w:rsid w:val="00302F89"/>
    <w:rsid w:val="00307E1C"/>
    <w:rsid w:val="0031101C"/>
    <w:rsid w:val="00313B15"/>
    <w:rsid w:val="00330954"/>
    <w:rsid w:val="00345B63"/>
    <w:rsid w:val="00377C75"/>
    <w:rsid w:val="00382CC2"/>
    <w:rsid w:val="003974DA"/>
    <w:rsid w:val="003B06D2"/>
    <w:rsid w:val="003B3F59"/>
    <w:rsid w:val="003B62D2"/>
    <w:rsid w:val="003E02CD"/>
    <w:rsid w:val="003F25F2"/>
    <w:rsid w:val="003F69D4"/>
    <w:rsid w:val="00403D81"/>
    <w:rsid w:val="004040E7"/>
    <w:rsid w:val="00451209"/>
    <w:rsid w:val="00455C1A"/>
    <w:rsid w:val="004630F2"/>
    <w:rsid w:val="0046393D"/>
    <w:rsid w:val="004651F5"/>
    <w:rsid w:val="00465953"/>
    <w:rsid w:val="00474CAA"/>
    <w:rsid w:val="00475570"/>
    <w:rsid w:val="00483148"/>
    <w:rsid w:val="004A4ED6"/>
    <w:rsid w:val="004A54C7"/>
    <w:rsid w:val="004C134F"/>
    <w:rsid w:val="0051581F"/>
    <w:rsid w:val="0052092A"/>
    <w:rsid w:val="00525C9D"/>
    <w:rsid w:val="005271E6"/>
    <w:rsid w:val="00533D77"/>
    <w:rsid w:val="00536D96"/>
    <w:rsid w:val="00560AFD"/>
    <w:rsid w:val="00560D40"/>
    <w:rsid w:val="00575D22"/>
    <w:rsid w:val="0058091F"/>
    <w:rsid w:val="00586775"/>
    <w:rsid w:val="00592472"/>
    <w:rsid w:val="00593AE8"/>
    <w:rsid w:val="0059559D"/>
    <w:rsid w:val="005969FF"/>
    <w:rsid w:val="005A0763"/>
    <w:rsid w:val="005A0B73"/>
    <w:rsid w:val="005A18EE"/>
    <w:rsid w:val="005A43D7"/>
    <w:rsid w:val="005D2791"/>
    <w:rsid w:val="005D3E96"/>
    <w:rsid w:val="005D5B7F"/>
    <w:rsid w:val="005D77F8"/>
    <w:rsid w:val="005E296F"/>
    <w:rsid w:val="005E2A57"/>
    <w:rsid w:val="005E6BE9"/>
    <w:rsid w:val="005F030C"/>
    <w:rsid w:val="005F0B31"/>
    <w:rsid w:val="005F6BA5"/>
    <w:rsid w:val="005F740C"/>
    <w:rsid w:val="00615EEE"/>
    <w:rsid w:val="0061678D"/>
    <w:rsid w:val="00623A49"/>
    <w:rsid w:val="00627C10"/>
    <w:rsid w:val="00632FD4"/>
    <w:rsid w:val="006410F0"/>
    <w:rsid w:val="006442CB"/>
    <w:rsid w:val="00645CF8"/>
    <w:rsid w:val="00645F3E"/>
    <w:rsid w:val="006673A6"/>
    <w:rsid w:val="00686A56"/>
    <w:rsid w:val="00686B54"/>
    <w:rsid w:val="00686FFC"/>
    <w:rsid w:val="006B2A3F"/>
    <w:rsid w:val="006C05AD"/>
    <w:rsid w:val="006C4354"/>
    <w:rsid w:val="006F2D7D"/>
    <w:rsid w:val="00711C99"/>
    <w:rsid w:val="007202DE"/>
    <w:rsid w:val="00723255"/>
    <w:rsid w:val="0073260F"/>
    <w:rsid w:val="0073627A"/>
    <w:rsid w:val="0074082A"/>
    <w:rsid w:val="00746A22"/>
    <w:rsid w:val="00747A65"/>
    <w:rsid w:val="0075057A"/>
    <w:rsid w:val="007603CE"/>
    <w:rsid w:val="0076119B"/>
    <w:rsid w:val="00762FD7"/>
    <w:rsid w:val="007659AD"/>
    <w:rsid w:val="00770FF4"/>
    <w:rsid w:val="00790AC9"/>
    <w:rsid w:val="00797753"/>
    <w:rsid w:val="007B4F0D"/>
    <w:rsid w:val="007C3672"/>
    <w:rsid w:val="007C62F9"/>
    <w:rsid w:val="007D1F84"/>
    <w:rsid w:val="007F3714"/>
    <w:rsid w:val="008034C5"/>
    <w:rsid w:val="0080793D"/>
    <w:rsid w:val="008116E4"/>
    <w:rsid w:val="00814C8C"/>
    <w:rsid w:val="00815D48"/>
    <w:rsid w:val="0081720A"/>
    <w:rsid w:val="00822836"/>
    <w:rsid w:val="008274F1"/>
    <w:rsid w:val="00843087"/>
    <w:rsid w:val="00852B89"/>
    <w:rsid w:val="0085309A"/>
    <w:rsid w:val="00854AFA"/>
    <w:rsid w:val="0086383B"/>
    <w:rsid w:val="0088210F"/>
    <w:rsid w:val="00895E99"/>
    <w:rsid w:val="008A5159"/>
    <w:rsid w:val="008A798B"/>
    <w:rsid w:val="008A7C74"/>
    <w:rsid w:val="008B071F"/>
    <w:rsid w:val="008B32EA"/>
    <w:rsid w:val="008B3377"/>
    <w:rsid w:val="008C75A6"/>
    <w:rsid w:val="008D25AC"/>
    <w:rsid w:val="008D6C2F"/>
    <w:rsid w:val="008E120F"/>
    <w:rsid w:val="008F43B4"/>
    <w:rsid w:val="008F6582"/>
    <w:rsid w:val="009129D0"/>
    <w:rsid w:val="00923ED5"/>
    <w:rsid w:val="00924EBC"/>
    <w:rsid w:val="00954783"/>
    <w:rsid w:val="00991176"/>
    <w:rsid w:val="009926E5"/>
    <w:rsid w:val="009955FA"/>
    <w:rsid w:val="00995B57"/>
    <w:rsid w:val="009B0DCA"/>
    <w:rsid w:val="009B5659"/>
    <w:rsid w:val="009C5046"/>
    <w:rsid w:val="009C5A8E"/>
    <w:rsid w:val="009C72EE"/>
    <w:rsid w:val="009D0EFD"/>
    <w:rsid w:val="009D5324"/>
    <w:rsid w:val="009E1104"/>
    <w:rsid w:val="009E1128"/>
    <w:rsid w:val="009E26A8"/>
    <w:rsid w:val="009F4BF4"/>
    <w:rsid w:val="009F4DB0"/>
    <w:rsid w:val="00A11F15"/>
    <w:rsid w:val="00A2492F"/>
    <w:rsid w:val="00A331A1"/>
    <w:rsid w:val="00A46766"/>
    <w:rsid w:val="00A5260E"/>
    <w:rsid w:val="00A579BC"/>
    <w:rsid w:val="00A65B44"/>
    <w:rsid w:val="00A67289"/>
    <w:rsid w:val="00A73743"/>
    <w:rsid w:val="00A8181A"/>
    <w:rsid w:val="00A82481"/>
    <w:rsid w:val="00A903D8"/>
    <w:rsid w:val="00AB1EB5"/>
    <w:rsid w:val="00AB26EB"/>
    <w:rsid w:val="00AC01D2"/>
    <w:rsid w:val="00AD10E3"/>
    <w:rsid w:val="00AD6B51"/>
    <w:rsid w:val="00AF3BFE"/>
    <w:rsid w:val="00AF6861"/>
    <w:rsid w:val="00AF73BB"/>
    <w:rsid w:val="00B10552"/>
    <w:rsid w:val="00B118C3"/>
    <w:rsid w:val="00B12FCA"/>
    <w:rsid w:val="00B2355A"/>
    <w:rsid w:val="00B23CD7"/>
    <w:rsid w:val="00B23DC8"/>
    <w:rsid w:val="00B44422"/>
    <w:rsid w:val="00B54697"/>
    <w:rsid w:val="00B61EBE"/>
    <w:rsid w:val="00B646D9"/>
    <w:rsid w:val="00B76098"/>
    <w:rsid w:val="00B77674"/>
    <w:rsid w:val="00B8253D"/>
    <w:rsid w:val="00B9403E"/>
    <w:rsid w:val="00B97723"/>
    <w:rsid w:val="00BA2C4F"/>
    <w:rsid w:val="00BB1CE8"/>
    <w:rsid w:val="00BB3D1C"/>
    <w:rsid w:val="00BC64CA"/>
    <w:rsid w:val="00BE1037"/>
    <w:rsid w:val="00BF6893"/>
    <w:rsid w:val="00C011A3"/>
    <w:rsid w:val="00C023B9"/>
    <w:rsid w:val="00C03DD3"/>
    <w:rsid w:val="00C247EA"/>
    <w:rsid w:val="00C276E1"/>
    <w:rsid w:val="00C34025"/>
    <w:rsid w:val="00C36E53"/>
    <w:rsid w:val="00C45585"/>
    <w:rsid w:val="00C47A96"/>
    <w:rsid w:val="00C510AE"/>
    <w:rsid w:val="00C55AEE"/>
    <w:rsid w:val="00C77418"/>
    <w:rsid w:val="00C86AD9"/>
    <w:rsid w:val="00CA2ABE"/>
    <w:rsid w:val="00CA2F97"/>
    <w:rsid w:val="00CA3749"/>
    <w:rsid w:val="00CA37D7"/>
    <w:rsid w:val="00CC1D3E"/>
    <w:rsid w:val="00CC3AC9"/>
    <w:rsid w:val="00CC5267"/>
    <w:rsid w:val="00CD13A0"/>
    <w:rsid w:val="00CD39CF"/>
    <w:rsid w:val="00CE62D8"/>
    <w:rsid w:val="00CF6A4B"/>
    <w:rsid w:val="00CF6E71"/>
    <w:rsid w:val="00D16E8A"/>
    <w:rsid w:val="00D23196"/>
    <w:rsid w:val="00D27343"/>
    <w:rsid w:val="00D32EFF"/>
    <w:rsid w:val="00D348CF"/>
    <w:rsid w:val="00D35588"/>
    <w:rsid w:val="00D406DE"/>
    <w:rsid w:val="00D4150B"/>
    <w:rsid w:val="00D42D90"/>
    <w:rsid w:val="00D4677E"/>
    <w:rsid w:val="00D5289D"/>
    <w:rsid w:val="00D5488F"/>
    <w:rsid w:val="00D54D84"/>
    <w:rsid w:val="00D7526E"/>
    <w:rsid w:val="00D855A1"/>
    <w:rsid w:val="00D90703"/>
    <w:rsid w:val="00D9159D"/>
    <w:rsid w:val="00D975CB"/>
    <w:rsid w:val="00DA4733"/>
    <w:rsid w:val="00DA6ADF"/>
    <w:rsid w:val="00DB2220"/>
    <w:rsid w:val="00DB2855"/>
    <w:rsid w:val="00DB4251"/>
    <w:rsid w:val="00DC6237"/>
    <w:rsid w:val="00DC7002"/>
    <w:rsid w:val="00E03B7C"/>
    <w:rsid w:val="00E04E94"/>
    <w:rsid w:val="00E21441"/>
    <w:rsid w:val="00E303FB"/>
    <w:rsid w:val="00E31405"/>
    <w:rsid w:val="00E5147B"/>
    <w:rsid w:val="00E736E1"/>
    <w:rsid w:val="00E74120"/>
    <w:rsid w:val="00E74774"/>
    <w:rsid w:val="00E8388F"/>
    <w:rsid w:val="00E93D19"/>
    <w:rsid w:val="00EA25DF"/>
    <w:rsid w:val="00EB6704"/>
    <w:rsid w:val="00EC3BA1"/>
    <w:rsid w:val="00ED00B0"/>
    <w:rsid w:val="00ED2DDC"/>
    <w:rsid w:val="00EF046D"/>
    <w:rsid w:val="00F0329A"/>
    <w:rsid w:val="00F174EA"/>
    <w:rsid w:val="00F25F3B"/>
    <w:rsid w:val="00F527B1"/>
    <w:rsid w:val="00F55D21"/>
    <w:rsid w:val="00F56EF0"/>
    <w:rsid w:val="00F65EC0"/>
    <w:rsid w:val="00F71145"/>
    <w:rsid w:val="00F73742"/>
    <w:rsid w:val="00F8261D"/>
    <w:rsid w:val="00F95391"/>
    <w:rsid w:val="00FB3A0E"/>
    <w:rsid w:val="00FE0DEB"/>
    <w:rsid w:val="00FE394C"/>
    <w:rsid w:val="00FE3F08"/>
    <w:rsid w:val="00FF3FB3"/>
    <w:rsid w:val="00FF5D91"/>
    <w:rsid w:val="01B8F50E"/>
    <w:rsid w:val="024207F2"/>
    <w:rsid w:val="0600C64F"/>
    <w:rsid w:val="0E8F6D5E"/>
    <w:rsid w:val="0FF8C5E6"/>
    <w:rsid w:val="1110288E"/>
    <w:rsid w:val="146F5FB7"/>
    <w:rsid w:val="164BA997"/>
    <w:rsid w:val="17582CFD"/>
    <w:rsid w:val="17FE217C"/>
    <w:rsid w:val="1B93856A"/>
    <w:rsid w:val="2B70EBA3"/>
    <w:rsid w:val="2BA7C934"/>
    <w:rsid w:val="2CDE2F02"/>
    <w:rsid w:val="2D439995"/>
    <w:rsid w:val="2D5FB66D"/>
    <w:rsid w:val="30187DFB"/>
    <w:rsid w:val="3870F370"/>
    <w:rsid w:val="397A73D6"/>
    <w:rsid w:val="3A8993D2"/>
    <w:rsid w:val="3BE234E5"/>
    <w:rsid w:val="3C3F1984"/>
    <w:rsid w:val="3CC0DB5A"/>
    <w:rsid w:val="3D2B78AF"/>
    <w:rsid w:val="3D31C93C"/>
    <w:rsid w:val="3E7EEE84"/>
    <w:rsid w:val="3EE59B71"/>
    <w:rsid w:val="41A2A92C"/>
    <w:rsid w:val="4315368D"/>
    <w:rsid w:val="44B5437B"/>
    <w:rsid w:val="467C7064"/>
    <w:rsid w:val="47BF7681"/>
    <w:rsid w:val="4815CA87"/>
    <w:rsid w:val="4A541CAA"/>
    <w:rsid w:val="4B086932"/>
    <w:rsid w:val="4B8B3BC1"/>
    <w:rsid w:val="4C22C065"/>
    <w:rsid w:val="4CEE46B1"/>
    <w:rsid w:val="508AE33F"/>
    <w:rsid w:val="511F7432"/>
    <w:rsid w:val="52A56409"/>
    <w:rsid w:val="52FA4D2D"/>
    <w:rsid w:val="57AB695D"/>
    <w:rsid w:val="58914E4B"/>
    <w:rsid w:val="5C39529C"/>
    <w:rsid w:val="60840392"/>
    <w:rsid w:val="642723DD"/>
    <w:rsid w:val="664FFF3F"/>
    <w:rsid w:val="6766CB95"/>
    <w:rsid w:val="6ACAAC3F"/>
    <w:rsid w:val="6B4020E4"/>
    <w:rsid w:val="6D7CC81A"/>
    <w:rsid w:val="6DE74719"/>
    <w:rsid w:val="6E38F0DA"/>
    <w:rsid w:val="73D4E8CB"/>
    <w:rsid w:val="76D2FF61"/>
    <w:rsid w:val="76DE5FDE"/>
    <w:rsid w:val="76F2F097"/>
    <w:rsid w:val="773BCF3D"/>
    <w:rsid w:val="780775EC"/>
    <w:rsid w:val="7A109639"/>
    <w:rsid w:val="7ADEFE84"/>
    <w:rsid w:val="7E712F0A"/>
    <w:rsid w:val="7E7A6395"/>
    <w:rsid w:val="7EEBA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13EC5"/>
  <w15:chartTrackingRefBased/>
  <w15:docId w15:val="{2D3C493A-E7A3-4DCF-8CCF-F5FAE1383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13A0"/>
    <w:pPr>
      <w:ind w:left="720"/>
      <w:contextualSpacing/>
    </w:pPr>
  </w:style>
  <w:style w:type="table" w:styleId="TableGrid">
    <w:name w:val="Table Grid"/>
    <w:basedOn w:val="TableNormal"/>
    <w:uiPriority w:val="39"/>
    <w:rsid w:val="00CD1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D13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2D7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F2D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F2D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F2D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2D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2D7D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16E8A"/>
    <w:rPr>
      <w:color w:val="954F72" w:themeColor="followedHyperlink"/>
      <w:u w:val="single"/>
    </w:rPr>
  </w:style>
  <w:style w:type="numbering" w:customStyle="1" w:styleId="REprocess">
    <w:name w:val="RE process"/>
    <w:uiPriority w:val="99"/>
    <w:rsid w:val="00E303FB"/>
    <w:pPr>
      <w:numPr>
        <w:numId w:val="2"/>
      </w:numPr>
    </w:pPr>
  </w:style>
  <w:style w:type="paragraph" w:styleId="Header">
    <w:name w:val="header"/>
    <w:basedOn w:val="Normal"/>
    <w:link w:val="HeaderChar"/>
    <w:uiPriority w:val="99"/>
    <w:unhideWhenUsed/>
    <w:rsid w:val="000706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06D3"/>
  </w:style>
  <w:style w:type="paragraph" w:styleId="Footer">
    <w:name w:val="footer"/>
    <w:basedOn w:val="Normal"/>
    <w:link w:val="FooterChar"/>
    <w:uiPriority w:val="99"/>
    <w:unhideWhenUsed/>
    <w:rsid w:val="000706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06D3"/>
  </w:style>
  <w:style w:type="paragraph" w:styleId="BalloonText">
    <w:name w:val="Balloon Text"/>
    <w:basedOn w:val="Normal"/>
    <w:link w:val="BalloonTextChar"/>
    <w:uiPriority w:val="99"/>
    <w:semiHidden/>
    <w:unhideWhenUsed/>
    <w:rsid w:val="00615E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EEE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723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723255"/>
  </w:style>
  <w:style w:type="character" w:customStyle="1" w:styleId="eop">
    <w:name w:val="eop"/>
    <w:basedOn w:val="DefaultParagraphFont"/>
    <w:rsid w:val="00723255"/>
  </w:style>
  <w:style w:type="character" w:customStyle="1" w:styleId="spellingerror">
    <w:name w:val="spellingerror"/>
    <w:basedOn w:val="DefaultParagraphFont"/>
    <w:rsid w:val="00723255"/>
  </w:style>
  <w:style w:type="character" w:customStyle="1" w:styleId="contextualspellingandgrammarerror">
    <w:name w:val="contextualspellingandgrammarerror"/>
    <w:basedOn w:val="DefaultParagraphFont"/>
    <w:rsid w:val="00723255"/>
  </w:style>
  <w:style w:type="paragraph" w:styleId="Revision">
    <w:name w:val="Revision"/>
    <w:hidden/>
    <w:uiPriority w:val="99"/>
    <w:semiHidden/>
    <w:rsid w:val="008B32EA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23681F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9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6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65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6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7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44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5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74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23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6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45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42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58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03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35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8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29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1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82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72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1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82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0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92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10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94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2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23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38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85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83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7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2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96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46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22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00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71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7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96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5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27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40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99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7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30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7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45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12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19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05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28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1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4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76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7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54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4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94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02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30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53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0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8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69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26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3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4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0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70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77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87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08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33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92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2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87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8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35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0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8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21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2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9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39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3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7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36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9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54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2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1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3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24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28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4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74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8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97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23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23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5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89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54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4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12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73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5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46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9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91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99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92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1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83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50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7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89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80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07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8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35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49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03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5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46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92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7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41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0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5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98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0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7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79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4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82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56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1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4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7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0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25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6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80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37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7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26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63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38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6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65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80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37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68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7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6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95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3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9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16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2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58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0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02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5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9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1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1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40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87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59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93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4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9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91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4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3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9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8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9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44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5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4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2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24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81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22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05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73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1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36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8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3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21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8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5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54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0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1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04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67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5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37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5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75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0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2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27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4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26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1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04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0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2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1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26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6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8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87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63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7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7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54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95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76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5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44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66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6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3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54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84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8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7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77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75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3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85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2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39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26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0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43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59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76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74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8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8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3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7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11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76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35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7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2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83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56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4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75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64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4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50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21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65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62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92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9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13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82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89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20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98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1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82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64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52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10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87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26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5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27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1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6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85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1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5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9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5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64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87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78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9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7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96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8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72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80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1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43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0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7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2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6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60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38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11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3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15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1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4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9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94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8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9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60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68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5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8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75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35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05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1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8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95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48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01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1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42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2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66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95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70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7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87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12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57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6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4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4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99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67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1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6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45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09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8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54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5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22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50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0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21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25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54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75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46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62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04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8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8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70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6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92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1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71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2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35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87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5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0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95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32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7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26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7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48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0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81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4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54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27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62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9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7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15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0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7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61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78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9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9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28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9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72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8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1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53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7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0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98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00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7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10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55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8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4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6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61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9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62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9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14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33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08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21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9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09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30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0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52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4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72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0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1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9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8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1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21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1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6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25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68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8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41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26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63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96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99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2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75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9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18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1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20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1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11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26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87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80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63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72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7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93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6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58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36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72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73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6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96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2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06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77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46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5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85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6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60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73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52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36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5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0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0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6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23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5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57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87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28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9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9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59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77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12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9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45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05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0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14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09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6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50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2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4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0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5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8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4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2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5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1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89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1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9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44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7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1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21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3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7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2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2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38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8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89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12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99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72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05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01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9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4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97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6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82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92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18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3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0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89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7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9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92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38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17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67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81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3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4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1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22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59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15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77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49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25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53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5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72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0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1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89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76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3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0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72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87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12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1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7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71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25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1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74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63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3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80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3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88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0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75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79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00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2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87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8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15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2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97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25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0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1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4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86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89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92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09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34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5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1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blm.gov/programs/planning-and-nepa/plans-in-development" TargetMode="External"/><Relationship Id="rId18" Type="http://schemas.openxmlformats.org/officeDocument/2006/relationships/hyperlink" Target="https://www.blm.gov/sites/default/files/docs/2022-04/IM2022-027_att3.pdf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blm.gov/sites/default/files/docs/2022-04/IM2022-027_att4.pdf" TargetMode="External"/><Relationship Id="rId7" Type="http://schemas.openxmlformats.org/officeDocument/2006/relationships/styles" Target="styles.xml"/><Relationship Id="rId12" Type="http://schemas.openxmlformats.org/officeDocument/2006/relationships/hyperlink" Target="https://www.blm.gov/policy/im-2022-027" TargetMode="External"/><Relationship Id="rId17" Type="http://schemas.openxmlformats.org/officeDocument/2006/relationships/hyperlink" Target="https://www.blm.gov/policy/im-2022-027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blm.gov/policy/im-2022-027" TargetMode="External"/><Relationship Id="rId20" Type="http://schemas.openxmlformats.org/officeDocument/2006/relationships/hyperlink" Target="https://www.blm.gov/sites/default/files/docs/2022-04/IM2022-027_att4.pdf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hyperlink" Target="https://www.blm.gov/sites/blm.gov/files/Lands_ROW_Pre-Application_checklist.doc.pdf" TargetMode="External"/><Relationship Id="rId23" Type="http://schemas.openxmlformats.org/officeDocument/2006/relationships/hyperlink" Target="https://reports.blm.gov/reports/RAS/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www.blm.gov/policy/im-2022-027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blm.gov/sites/blm.gov/files/Lands_ROW_Pre-Application_checklist.doc.pdf" TargetMode="External"/><Relationship Id="rId22" Type="http://schemas.openxmlformats.org/officeDocument/2006/relationships/hyperlink" Target="https://reports.blm.gov/reports/ML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_x0020_Issued xmlns="02083df9-4aad-4193-b46c-be42a5975b7e">2023-02-17T07:00:00+00:00</Date_x0020_Issued>
    <_dlc_DocIdPersistId xmlns="02083df9-4aad-4193-b46c-be42a5975b7e" xsi:nil="true"/>
    <Access_x0020_Code xmlns="02083df9-4aad-4193-b46c-be42a5975b7e">P</Access_x0020_Code>
    <Fiscal_x0020_Year xmlns="02083df9-4aad-4193-b46c-be42a5975b7e">2023</Fiscal_x0020_Year>
    <Status xmlns="a0894236-9b11-4043-be14-b6c2cb1ffbdd">Active</Status>
    <Administrative_x002f_Mission xmlns="a0894236-9b11-4043-be14-b6c2cb1ffbdd">Mission</Administrative_x002f_Mission>
    <Subject_x0020_Code xmlns="02083df9-4aad-4193-b46c-be42a5975b7e">2800</Subject_x0020_Code>
    <Org_x0020_Code xmlns="02083df9-4aad-4193-b46c-be42a5975b7e">
      <Value>50</Value>
    </Org_x0020_Code>
    <ID_ORG_Code xmlns="02083df9-4aad-4193-b46c-be42a5975b7e">
      <Value>50</Value>
    </ID_ORG_Code>
    <V4CallTo xmlns="http://schemas.microsoft.com/sharepoint/v3/fields" xsi:nil="true"/>
    <_dlc_DocId xmlns="02083df9-4aad-4193-b46c-be42a5975b7e">K7PXHSZHVKPV-1581369813-6017</_dlc_DocId>
    <_dlc_DocIdUrl xmlns="02083df9-4aad-4193-b46c-be42a5975b7e">
      <Url>https://doimspp.sharepoint.com/sites/blm-id/Docs/_layouts/15/DocIdRedir.aspx?ID=K7PXHSZHVKPV-1581369813-6017</Url>
      <Description>K7PXHSZHVKPV-1581369813-6017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M" ma:contentTypeID="0x0101008A6C5D679BD97F4C9EBB7D3662050D66010034D426B35DE09B428576D0349BFA5A7B" ma:contentTypeVersion="1755" ma:contentTypeDescription="" ma:contentTypeScope="" ma:versionID="7691219cdca63ecf9a98498841b898bf">
  <xsd:schema xmlns:xsd="http://www.w3.org/2001/XMLSchema" xmlns:xs="http://www.w3.org/2001/XMLSchema" xmlns:p="http://schemas.microsoft.com/office/2006/metadata/properties" xmlns:ns2="02083df9-4aad-4193-b46c-be42a5975b7e" xmlns:ns3="http://schemas.microsoft.com/sharepoint/v3/fields" xmlns:ns4="a0894236-9b11-4043-be14-b6c2cb1ffbdd" targetNamespace="http://schemas.microsoft.com/office/2006/metadata/properties" ma:root="true" ma:fieldsID="8b6843c882a73d237fe517692801e95d" ns2:_="" ns3:_="" ns4:_="">
    <xsd:import namespace="02083df9-4aad-4193-b46c-be42a5975b7e"/>
    <xsd:import namespace="http://schemas.microsoft.com/sharepoint/v3/fields"/>
    <xsd:import namespace="a0894236-9b11-4043-be14-b6c2cb1ffbdd"/>
    <xsd:element name="properties">
      <xsd:complexType>
        <xsd:sequence>
          <xsd:element name="documentManagement">
            <xsd:complexType>
              <xsd:all>
                <xsd:element ref="ns2:Access_x0020_Code"/>
                <xsd:element ref="ns2:Date_x0020_Issued" minOccurs="0"/>
                <xsd:element ref="ns2:Fiscal_x0020_Year" minOccurs="0"/>
                <xsd:element ref="ns3:V4CallTo" minOccurs="0"/>
                <xsd:element ref="ns2:Subject_x0020_Code"/>
                <xsd:element ref="ns2:Org_x0020_Code" minOccurs="0"/>
                <xsd:element ref="ns2:_dlc_DocId" minOccurs="0"/>
                <xsd:element ref="ns2:_dlc_DocIdUrl" minOccurs="0"/>
                <xsd:element ref="ns2:_dlc_DocIdPersistId" minOccurs="0"/>
                <xsd:element ref="ns4:Administrative_x002f_Mission" minOccurs="0"/>
                <xsd:element ref="ns2:ID_ORG_Code" minOccurs="0"/>
                <xsd:element ref="ns4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083df9-4aad-4193-b46c-be42a5975b7e" elementFormDefault="qualified">
    <xsd:import namespace="http://schemas.microsoft.com/office/2006/documentManagement/types"/>
    <xsd:import namespace="http://schemas.microsoft.com/office/infopath/2007/PartnerControls"/>
    <xsd:element name="Access_x0020_Code" ma:index="2" ma:displayName="Access Code" ma:default="I" ma:description="Access Code for Directives" ma:format="RadioButtons" ma:internalName="Access_x0020_Code" ma:readOnly="false">
      <xsd:simpleType>
        <xsd:restriction base="dms:Choice">
          <xsd:enumeration value="I"/>
          <xsd:enumeration value="N"/>
          <xsd:enumeration value="P"/>
          <xsd:enumeration value="R"/>
        </xsd:restriction>
      </xsd:simpleType>
    </xsd:element>
    <xsd:element name="Date_x0020_Issued" ma:index="3" nillable="true" ma:displayName="Date Issued" ma:default="[today]" ma:format="DateOnly" ma:internalName="Date_x0020_Issued" ma:readOnly="false">
      <xsd:simpleType>
        <xsd:restriction base="dms:DateTime"/>
      </xsd:simpleType>
    </xsd:element>
    <xsd:element name="Fiscal_x0020_Year" ma:index="4" nillable="true" ma:displayName="Fiscal Year" ma:default="2024" ma:format="RadioButtons" ma:internalName="Fiscal_x0020_Year" ma:readOnly="false">
      <xsd:simpleType>
        <xsd:restriction base="dms:Choice">
          <xsd:enumeration value="2024"/>
          <xsd:enumeration value="2023"/>
          <xsd:enumeration value="2022"/>
          <xsd:enumeration value="2021"/>
          <xsd:enumeration value="2020"/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"/>
          <xsd:enumeration value="2010"/>
          <xsd:enumeration value="2009"/>
          <xsd:enumeration value="2008"/>
          <xsd:enumeration value="2007"/>
          <xsd:enumeration value="2006"/>
          <xsd:enumeration value="2005"/>
          <xsd:enumeration value="2004"/>
          <xsd:enumeration value="2003"/>
          <xsd:enumeration value="2002"/>
          <xsd:enumeration value="2001"/>
          <xsd:enumeration value="2000"/>
          <xsd:enumeration value="1999"/>
          <xsd:enumeration value="1998"/>
        </xsd:restriction>
      </xsd:simpleType>
    </xsd:element>
    <xsd:element name="Subject_x0020_Code" ma:index="6" ma:displayName="Subject Code" ma:format="Dropdown" ma:internalName="Subject_x0020_Code" ma:readOnly="false">
      <xsd:simpleType>
        <xsd:restriction base="dms:Text">
          <xsd:maxLength value="30"/>
        </xsd:restriction>
      </xsd:simpleType>
    </xsd:element>
    <xsd:element name="Org_x0020_Code" ma:index="7" nillable="true" ma:displayName="Org Code" ma:format="Dropdown" ma:hidden="true" ma:list="55d49528-91d9-46aa-93fe-063cc70641c5" ma:internalName="Org_x0020_Code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ID_ORG_Code" ma:index="18" nillable="true" ma:displayName="ID_ORG_Code" ma:list="{478ee4e5-8542-4e0e-ae19-c552ceebd805}" ma:internalName="ID_ORG_Code" ma:readOnly="false" ma:showField="ID_x0020_Org_x0020_Code" ma:web="02083df9-4aad-4193-b46c-be42a5975b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V4CallTo" ma:index="5" nillable="true" ma:displayName="Recipients" ma:hidden="true" ma:list="UserInfo" ma:internalName="V4CallTo" ma:readOnly="false" ma:showField="ImnNam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894236-9b11-4043-be14-b6c2cb1ffbdd" elementFormDefault="qualified">
    <xsd:import namespace="http://schemas.microsoft.com/office/2006/documentManagement/types"/>
    <xsd:import namespace="http://schemas.microsoft.com/office/infopath/2007/PartnerControls"/>
    <xsd:element name="Administrative_x002f_Mission" ma:index="17" nillable="true" ma:displayName="Administrative/Mission" ma:format="RadioButtons" ma:internalName="Administrative_x002f_Mission" ma:readOnly="false">
      <xsd:simpleType>
        <xsd:restriction base="dms:Choice">
          <xsd:enumeration value="Administrative"/>
          <xsd:enumeration value="Mission"/>
        </xsd:restriction>
      </xsd:simpleType>
    </xsd:element>
    <xsd:element name="Status" ma:index="19" nillable="true" ma:displayName="Status" ma:default="Active" ma:description="Please select active or inactive" ma:format="RadioButtons" ma:internalName="Status">
      <xsd:simpleType>
        <xsd:restriction base="dms:Choice">
          <xsd:enumeration value="Active"/>
          <xsd:enumeration value="Inactiv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01202-E014-4867-9014-5409D0A893C4}">
  <ds:schemaRefs>
    <ds:schemaRef ds:uri="http://schemas.microsoft.com/office/2006/metadata/properties"/>
    <ds:schemaRef ds:uri="http://schemas.microsoft.com/office/infopath/2007/PartnerControls"/>
    <ds:schemaRef ds:uri="02083df9-4aad-4193-b46c-be42a5975b7e"/>
    <ds:schemaRef ds:uri="a0894236-9b11-4043-be14-b6c2cb1ffbdd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12514272-0BBC-48A4-9502-58B9CCD5C3C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A4995FF-9638-4A82-8544-D70F08041C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083df9-4aad-4193-b46c-be42a5975b7e"/>
    <ds:schemaRef ds:uri="http://schemas.microsoft.com/sharepoint/v3/fields"/>
    <ds:schemaRef ds:uri="a0894236-9b11-4043-be14-b6c2cb1ffb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BB3BAD5-09E1-4D77-85AF-4946102534A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3728036-166E-428F-A551-C21C8444F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1806</Words>
  <Characters>9377</Characters>
  <Application>Microsoft Office Word</Application>
  <DocSecurity>0</DocSecurity>
  <Lines>203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1</vt:lpstr>
    </vt:vector>
  </TitlesOfParts>
  <Company/>
  <LinksUpToDate>false</LinksUpToDate>
  <CharactersWithSpaces>11105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1</dc:title>
  <dc:subject/>
  <dc:creator>BLM Idaho State Office</dc:creator>
  <cp:keywords/>
  <dc:description/>
  <cp:lastModifiedBy>Betts, Aimee D</cp:lastModifiedBy>
  <cp:revision>4</cp:revision>
  <dcterms:created xsi:type="dcterms:W3CDTF">2023-12-18T21:47:00Z</dcterms:created>
  <dcterms:modified xsi:type="dcterms:W3CDTF">2023-12-19T00:03:00Z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0x0101008A6C5D679BD97F4C9EBB7D3662050D66010034D426B35DE09B428576D0349BFA5A7B</vt:lpwstr>
  </property>
  <property fmtid="{D5CDD505-2E9C-101B-9397-08002B2CF9AE}" pid="3" name="_dlc_DocIdItemGuid">
    <vt:lpwstr>e11c2485-68ca-4a37-a5cd-bdf7bd78a580</vt:lpwstr>
  </property>
  <property fmtid="{D5CDD505-2E9C-101B-9397-08002B2CF9AE}" pid="4" name="_ip_UnifiedCompliancePolicyProperties">
    <vt:lpwstr/>
  </property>
</Properties>
</file>