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135CC" w14:textId="77777777" w:rsidR="00E751F7" w:rsidRPr="00C12A9D" w:rsidRDefault="00E751F7" w:rsidP="00E751F7">
      <w:pPr>
        <w:jc w:val="center"/>
        <w:rPr>
          <w:rFonts w:ascii="Times New Roman" w:hAnsi="Times New Roman" w:cs="Times New Roman"/>
          <w:b/>
          <w:sz w:val="24"/>
          <w:szCs w:val="24"/>
        </w:rPr>
      </w:pPr>
      <w:r w:rsidRPr="00C12A9D">
        <w:rPr>
          <w:rFonts w:ascii="Times New Roman" w:hAnsi="Times New Roman" w:cs="Times New Roman"/>
          <w:b/>
          <w:sz w:val="24"/>
          <w:szCs w:val="24"/>
        </w:rPr>
        <w:t>Questions and Answers</w:t>
      </w:r>
    </w:p>
    <w:p w14:paraId="79B9C43F" w14:textId="4DA724E7" w:rsidR="00E751F7" w:rsidRPr="00C12A9D" w:rsidRDefault="00C23730" w:rsidP="00E751F7">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Desatoya</w:t>
      </w:r>
      <w:proofErr w:type="spellEnd"/>
      <w:r w:rsidR="00022590" w:rsidRPr="00C12A9D">
        <w:rPr>
          <w:rFonts w:ascii="Times New Roman" w:hAnsi="Times New Roman" w:cs="Times New Roman"/>
          <w:sz w:val="24"/>
          <w:szCs w:val="24"/>
        </w:rPr>
        <w:t xml:space="preserve"> Mountain</w:t>
      </w:r>
      <w:r w:rsidR="00603B66" w:rsidRPr="00C12A9D">
        <w:rPr>
          <w:rFonts w:ascii="Times New Roman" w:hAnsi="Times New Roman" w:cs="Times New Roman"/>
          <w:sz w:val="24"/>
          <w:szCs w:val="24"/>
        </w:rPr>
        <w:t>s</w:t>
      </w:r>
      <w:r w:rsidR="00022590" w:rsidRPr="00C12A9D">
        <w:rPr>
          <w:rFonts w:ascii="Times New Roman" w:hAnsi="Times New Roman" w:cs="Times New Roman"/>
          <w:sz w:val="24"/>
          <w:szCs w:val="24"/>
        </w:rPr>
        <w:t xml:space="preserve"> </w:t>
      </w:r>
      <w:r w:rsidR="00E751F7" w:rsidRPr="00C12A9D">
        <w:rPr>
          <w:rFonts w:ascii="Times New Roman" w:hAnsi="Times New Roman" w:cs="Times New Roman"/>
          <w:sz w:val="24"/>
          <w:szCs w:val="24"/>
        </w:rPr>
        <w:t>Wild Horse Gather</w:t>
      </w:r>
    </w:p>
    <w:p w14:paraId="66AAAFE0" w14:textId="77777777" w:rsidR="007E4D95" w:rsidRPr="00C12A9D" w:rsidRDefault="007E4D95" w:rsidP="00E751F7">
      <w:pPr>
        <w:spacing w:after="0" w:line="240" w:lineRule="auto"/>
        <w:jc w:val="center"/>
        <w:rPr>
          <w:rFonts w:ascii="Times New Roman" w:hAnsi="Times New Roman" w:cs="Times New Roman"/>
          <w:sz w:val="24"/>
          <w:szCs w:val="24"/>
        </w:rPr>
      </w:pPr>
    </w:p>
    <w:p w14:paraId="3D2A227B" w14:textId="3DD1547D" w:rsidR="00E751F7" w:rsidRPr="00C12A9D" w:rsidRDefault="00E751F7" w:rsidP="00E751F7">
      <w:pPr>
        <w:spacing w:after="0" w:line="240" w:lineRule="auto"/>
        <w:jc w:val="center"/>
        <w:rPr>
          <w:rFonts w:ascii="Times New Roman" w:hAnsi="Times New Roman" w:cs="Times New Roman"/>
          <w:sz w:val="24"/>
          <w:szCs w:val="24"/>
        </w:rPr>
      </w:pPr>
      <w:r w:rsidRPr="00C12A9D">
        <w:rPr>
          <w:rFonts w:ascii="Times New Roman" w:hAnsi="Times New Roman" w:cs="Times New Roman"/>
          <w:sz w:val="24"/>
          <w:szCs w:val="24"/>
        </w:rPr>
        <w:t>(HMAs to be gathered:</w:t>
      </w:r>
      <w:r w:rsidR="007E4D95" w:rsidRPr="00C12A9D">
        <w:rPr>
          <w:rFonts w:ascii="Times New Roman" w:hAnsi="Times New Roman" w:cs="Times New Roman"/>
          <w:sz w:val="24"/>
          <w:szCs w:val="24"/>
        </w:rPr>
        <w:t xml:space="preserve"> </w:t>
      </w:r>
      <w:proofErr w:type="spellStart"/>
      <w:r w:rsidR="00C23730">
        <w:rPr>
          <w:rFonts w:ascii="Times New Roman" w:hAnsi="Times New Roman" w:cs="Times New Roman"/>
          <w:sz w:val="24"/>
          <w:szCs w:val="24"/>
        </w:rPr>
        <w:t>Desatoya</w:t>
      </w:r>
      <w:proofErr w:type="spellEnd"/>
      <w:r w:rsidR="00022590" w:rsidRPr="00C12A9D">
        <w:rPr>
          <w:rFonts w:ascii="Times New Roman" w:hAnsi="Times New Roman" w:cs="Times New Roman"/>
          <w:sz w:val="24"/>
          <w:szCs w:val="24"/>
        </w:rPr>
        <w:t xml:space="preserve"> Mountain</w:t>
      </w:r>
      <w:r w:rsidR="00603B66" w:rsidRPr="00C12A9D">
        <w:rPr>
          <w:rFonts w:ascii="Times New Roman" w:hAnsi="Times New Roman" w:cs="Times New Roman"/>
          <w:sz w:val="24"/>
          <w:szCs w:val="24"/>
        </w:rPr>
        <w:t>s</w:t>
      </w:r>
    </w:p>
    <w:p w14:paraId="14799710" w14:textId="77777777" w:rsidR="00E751F7" w:rsidRPr="00C12A9D" w:rsidRDefault="00E751F7" w:rsidP="00E751F7">
      <w:pPr>
        <w:spacing w:after="0" w:line="240" w:lineRule="auto"/>
        <w:jc w:val="center"/>
        <w:rPr>
          <w:rFonts w:ascii="Times New Roman" w:hAnsi="Times New Roman" w:cs="Times New Roman"/>
          <w:sz w:val="24"/>
          <w:szCs w:val="24"/>
        </w:rPr>
      </w:pPr>
    </w:p>
    <w:p w14:paraId="17A4F424" w14:textId="23BBB74F" w:rsidR="00E751F7" w:rsidRPr="00C12A9D" w:rsidRDefault="00C23730" w:rsidP="00E751F7">
      <w:pPr>
        <w:jc w:val="center"/>
        <w:rPr>
          <w:rFonts w:ascii="Times New Roman" w:hAnsi="Times New Roman" w:cs="Times New Roman"/>
          <w:b/>
          <w:sz w:val="24"/>
          <w:szCs w:val="24"/>
        </w:rPr>
      </w:pPr>
      <w:r>
        <w:rPr>
          <w:rFonts w:ascii="Times New Roman" w:hAnsi="Times New Roman" w:cs="Times New Roman"/>
          <w:b/>
          <w:sz w:val="24"/>
          <w:szCs w:val="24"/>
        </w:rPr>
        <w:t>December</w:t>
      </w:r>
      <w:r w:rsidR="007E40FF" w:rsidRPr="00C12A9D">
        <w:rPr>
          <w:rFonts w:ascii="Times New Roman" w:hAnsi="Times New Roman" w:cs="Times New Roman"/>
          <w:b/>
          <w:sz w:val="24"/>
          <w:szCs w:val="24"/>
        </w:rPr>
        <w:t xml:space="preserve"> 2019</w:t>
      </w:r>
    </w:p>
    <w:p w14:paraId="0910E2C3" w14:textId="77777777" w:rsidR="00C12A9D" w:rsidRDefault="00C12A9D" w:rsidP="00C12A9D">
      <w:pPr>
        <w:rPr>
          <w:rFonts w:ascii="Times New Roman" w:hAnsi="Times New Roman" w:cs="Times New Roman"/>
          <w:b/>
          <w:i/>
          <w:sz w:val="24"/>
          <w:szCs w:val="24"/>
        </w:rPr>
      </w:pPr>
      <w:r w:rsidRPr="00C12A9D">
        <w:rPr>
          <w:rFonts w:ascii="Times New Roman" w:hAnsi="Times New Roman" w:cs="Times New Roman"/>
          <w:b/>
          <w:i/>
          <w:sz w:val="24"/>
          <w:szCs w:val="24"/>
        </w:rPr>
        <w:t>Q.  Why is this gather necessary?</w:t>
      </w:r>
    </w:p>
    <w:p w14:paraId="706319F5" w14:textId="1EA43529" w:rsidR="00C12A9D" w:rsidRDefault="00C12A9D" w:rsidP="00C12A9D">
      <w:pPr>
        <w:rPr>
          <w:rFonts w:ascii="Times New Roman" w:hAnsi="Times New Roman" w:cs="Times New Roman"/>
          <w:b/>
          <w:i/>
          <w:sz w:val="24"/>
          <w:szCs w:val="24"/>
        </w:rPr>
      </w:pPr>
      <w:r w:rsidRPr="00C12A9D">
        <w:rPr>
          <w:rFonts w:ascii="Times New Roman" w:hAnsi="Times New Roman" w:cs="Times New Roman"/>
          <w:b/>
          <w:sz w:val="24"/>
          <w:szCs w:val="24"/>
        </w:rPr>
        <w:t>A.</w:t>
      </w:r>
      <w:r>
        <w:rPr>
          <w:rFonts w:ascii="Times New Roman" w:hAnsi="Times New Roman" w:cs="Times New Roman"/>
          <w:sz w:val="24"/>
          <w:szCs w:val="24"/>
        </w:rPr>
        <w:t xml:space="preserve"> </w:t>
      </w:r>
      <w:r w:rsidRPr="00C12A9D">
        <w:rPr>
          <w:rFonts w:ascii="Times New Roman" w:hAnsi="Times New Roman" w:cs="Times New Roman"/>
          <w:sz w:val="24"/>
          <w:szCs w:val="24"/>
        </w:rPr>
        <w:t>The helicopter-gather is necessary to prevent undue or unnecessary degradation of the public lands associated with excess wild horses, and to restore a thriving natural ecological balance and multiple-use relationship on public lands, consistent with the provisions of Section 1333(b) of the 1971 Wild Free-Roaming Horses and Burros Act.  The BLM strives to be a good neighbor in the communities we serve, ensuring public safety is not at risk due to the overpopulation of wild horses and providing opportunities for economic growth with space for traditional uses</w:t>
      </w:r>
      <w:r w:rsidRPr="00C921BD">
        <w:rPr>
          <w:rFonts w:ascii="Times New Roman" w:hAnsi="Times New Roman" w:cs="Times New Roman"/>
          <w:sz w:val="24"/>
          <w:szCs w:val="24"/>
        </w:rPr>
        <w:t xml:space="preserve">. The </w:t>
      </w:r>
      <w:proofErr w:type="spellStart"/>
      <w:r w:rsidR="00C23730" w:rsidRPr="00C921BD">
        <w:rPr>
          <w:rFonts w:ascii="Times New Roman" w:hAnsi="Times New Roman" w:cs="Times New Roman"/>
          <w:sz w:val="24"/>
          <w:szCs w:val="24"/>
        </w:rPr>
        <w:t>Desatoya</w:t>
      </w:r>
      <w:proofErr w:type="spellEnd"/>
      <w:r w:rsidRPr="00C921BD">
        <w:rPr>
          <w:rFonts w:ascii="Times New Roman" w:hAnsi="Times New Roman" w:cs="Times New Roman"/>
          <w:sz w:val="24"/>
          <w:szCs w:val="24"/>
        </w:rPr>
        <w:t xml:space="preserve"> Herd Management Area (HMA) is over populated and animals are </w:t>
      </w:r>
      <w:r w:rsidR="00AF7846" w:rsidRPr="00C921BD">
        <w:rPr>
          <w:rFonts w:ascii="Times New Roman" w:hAnsi="Times New Roman" w:cs="Times New Roman"/>
          <w:sz w:val="24"/>
          <w:szCs w:val="24"/>
        </w:rPr>
        <w:t xml:space="preserve">overusing native bunch grasses which wildlife and </w:t>
      </w:r>
      <w:r w:rsidR="00C921BD" w:rsidRPr="00C921BD">
        <w:rPr>
          <w:rFonts w:ascii="Times New Roman" w:hAnsi="Times New Roman" w:cs="Times New Roman"/>
          <w:sz w:val="24"/>
          <w:szCs w:val="24"/>
        </w:rPr>
        <w:t>the horses</w:t>
      </w:r>
      <w:r w:rsidR="00C921BD">
        <w:rPr>
          <w:rFonts w:ascii="Times New Roman" w:hAnsi="Times New Roman" w:cs="Times New Roman"/>
          <w:sz w:val="24"/>
          <w:szCs w:val="24"/>
        </w:rPr>
        <w:t xml:space="preserve"> </w:t>
      </w:r>
      <w:r w:rsidR="00C921BD" w:rsidRPr="00C921BD">
        <w:rPr>
          <w:rFonts w:ascii="Times New Roman" w:hAnsi="Times New Roman" w:cs="Times New Roman"/>
          <w:sz w:val="24"/>
          <w:szCs w:val="24"/>
        </w:rPr>
        <w:t xml:space="preserve">rely on for forage. </w:t>
      </w:r>
      <w:r w:rsidRPr="00C921BD">
        <w:rPr>
          <w:rFonts w:ascii="Times New Roman" w:hAnsi="Times New Roman" w:cs="Times New Roman"/>
          <w:sz w:val="24"/>
          <w:szCs w:val="24"/>
        </w:rPr>
        <w:t xml:space="preserve"> Regular monitoring has occurred in the HMA to observe wild horse body condition.  Most animals have been observed to be in adequate body condition (a score of 3 or above).</w:t>
      </w:r>
    </w:p>
    <w:p w14:paraId="25B5F951" w14:textId="6A4F6B3D" w:rsidR="00C12A9D" w:rsidRPr="00C12A9D" w:rsidRDefault="00C12A9D" w:rsidP="00C12A9D">
      <w:pPr>
        <w:rPr>
          <w:rFonts w:ascii="Times New Roman" w:hAnsi="Times New Roman" w:cs="Times New Roman"/>
          <w:b/>
          <w:i/>
          <w:sz w:val="24"/>
          <w:szCs w:val="24"/>
        </w:rPr>
      </w:pPr>
      <w:r w:rsidRPr="00C12A9D">
        <w:rPr>
          <w:rFonts w:ascii="Times New Roman" w:hAnsi="Times New Roman" w:cs="Times New Roman"/>
          <w:b/>
          <w:i/>
          <w:sz w:val="24"/>
          <w:szCs w:val="24"/>
        </w:rPr>
        <w:t>Why does the BLM use helicopters to gather horses?</w:t>
      </w:r>
    </w:p>
    <w:p w14:paraId="512A51E5" w14:textId="6B326761" w:rsidR="00C12A9D" w:rsidRPr="00C12A9D" w:rsidRDefault="00C12A9D" w:rsidP="00C12A9D">
      <w:pPr>
        <w:pStyle w:val="CommentText"/>
        <w:rPr>
          <w:rFonts w:ascii="Times New Roman" w:hAnsi="Times New Roman" w:cs="Times New Roman"/>
          <w:sz w:val="24"/>
          <w:szCs w:val="24"/>
        </w:rPr>
      </w:pPr>
      <w:r w:rsidRPr="00C12A9D">
        <w:rPr>
          <w:rFonts w:ascii="Times New Roman" w:hAnsi="Times New Roman" w:cs="Times New Roman"/>
          <w:b/>
          <w:sz w:val="24"/>
          <w:szCs w:val="24"/>
        </w:rPr>
        <w:t>A.</w:t>
      </w:r>
      <w:r>
        <w:rPr>
          <w:rFonts w:ascii="Times New Roman" w:hAnsi="Times New Roman" w:cs="Times New Roman"/>
          <w:sz w:val="24"/>
          <w:szCs w:val="24"/>
        </w:rPr>
        <w:t xml:space="preserve"> </w:t>
      </w:r>
      <w:r w:rsidRPr="00C12A9D">
        <w:rPr>
          <w:rFonts w:ascii="Times New Roman" w:hAnsi="Times New Roman" w:cs="Times New Roman"/>
          <w:sz w:val="24"/>
          <w:szCs w:val="24"/>
        </w:rPr>
        <w:t xml:space="preserve">Helicopter-driven gathers have proven to be more humane, effective, and efficient than other types of gather methods when large numbers of animals need to be removed over wide areas or rugged terrain.  Helicopters are able to move horses and burros at a proper pace; moreover, helicopter pilots can keep mares and foals together better than a horseback </w:t>
      </w:r>
      <w:r w:rsidRPr="00C921BD">
        <w:rPr>
          <w:rFonts w:ascii="Times New Roman" w:hAnsi="Times New Roman" w:cs="Times New Roman"/>
          <w:sz w:val="24"/>
          <w:szCs w:val="24"/>
        </w:rPr>
        <w:t>rider and can also better move the animals around such barriers as deep ravines, fences, or roads.  Due to the size of the HMA, number of animals needing to be removed, Terrain, topography and limited access to water sources. A helicopter gather is the best option for this area.</w:t>
      </w:r>
    </w:p>
    <w:p w14:paraId="130984CF" w14:textId="77777777" w:rsidR="00C12A9D" w:rsidRPr="00C12A9D" w:rsidRDefault="00C12A9D" w:rsidP="00C12A9D">
      <w:pPr>
        <w:rPr>
          <w:rFonts w:ascii="Times New Roman" w:hAnsi="Times New Roman" w:cs="Times New Roman"/>
          <w:b/>
          <w:i/>
          <w:sz w:val="24"/>
          <w:szCs w:val="24"/>
        </w:rPr>
      </w:pPr>
      <w:r w:rsidRPr="00C12A9D">
        <w:rPr>
          <w:rFonts w:ascii="Times New Roman" w:hAnsi="Times New Roman" w:cs="Times New Roman"/>
          <w:b/>
          <w:i/>
          <w:sz w:val="24"/>
          <w:szCs w:val="24"/>
        </w:rPr>
        <w:t>Q.  How many horses will be gathered and how many will be removed from the range?</w:t>
      </w:r>
    </w:p>
    <w:p w14:paraId="6F38C65F" w14:textId="7D8BBCAA" w:rsidR="00C12A9D" w:rsidRDefault="00C12A9D" w:rsidP="00C12A9D">
      <w:pPr>
        <w:rPr>
          <w:rFonts w:ascii="Times New Roman" w:hAnsi="Times New Roman" w:cs="Times New Roman"/>
          <w:sz w:val="24"/>
          <w:szCs w:val="24"/>
        </w:rPr>
      </w:pPr>
      <w:r w:rsidRPr="00C12A9D">
        <w:rPr>
          <w:rFonts w:ascii="Times New Roman" w:hAnsi="Times New Roman" w:cs="Times New Roman"/>
          <w:b/>
          <w:sz w:val="24"/>
          <w:szCs w:val="24"/>
        </w:rPr>
        <w:t>A.</w:t>
      </w:r>
      <w:r w:rsidRPr="00C12A9D">
        <w:rPr>
          <w:rFonts w:ascii="Times New Roman" w:hAnsi="Times New Roman" w:cs="Times New Roman"/>
          <w:sz w:val="24"/>
          <w:szCs w:val="24"/>
        </w:rPr>
        <w:t xml:space="preserve">  Total number of wild horses gathered in the </w:t>
      </w:r>
      <w:proofErr w:type="spellStart"/>
      <w:r w:rsidR="00C23730">
        <w:rPr>
          <w:rFonts w:ascii="Times New Roman" w:hAnsi="Times New Roman" w:cs="Times New Roman"/>
          <w:sz w:val="24"/>
          <w:szCs w:val="24"/>
        </w:rPr>
        <w:t>Desatoya</w:t>
      </w:r>
      <w:proofErr w:type="spellEnd"/>
      <w:r w:rsidRPr="00C12A9D">
        <w:rPr>
          <w:rFonts w:ascii="Times New Roman" w:hAnsi="Times New Roman" w:cs="Times New Roman"/>
          <w:sz w:val="24"/>
          <w:szCs w:val="24"/>
        </w:rPr>
        <w:t xml:space="preserve"> Mountains HMA: </w:t>
      </w:r>
      <w:r w:rsidR="00530A1B">
        <w:rPr>
          <w:rFonts w:ascii="Times New Roman" w:hAnsi="Times New Roman" w:cs="Times New Roman"/>
          <w:sz w:val="24"/>
          <w:szCs w:val="24"/>
        </w:rPr>
        <w:t xml:space="preserve">450 and 431 excess wild horses </w:t>
      </w:r>
      <w:r w:rsidR="00165AC1">
        <w:rPr>
          <w:rFonts w:ascii="Times New Roman" w:hAnsi="Times New Roman" w:cs="Times New Roman"/>
          <w:sz w:val="24"/>
          <w:szCs w:val="24"/>
        </w:rPr>
        <w:t xml:space="preserve">would be </w:t>
      </w:r>
      <w:bookmarkStart w:id="0" w:name="_GoBack"/>
      <w:bookmarkEnd w:id="0"/>
      <w:r w:rsidR="00530A1B">
        <w:rPr>
          <w:rFonts w:ascii="Times New Roman" w:hAnsi="Times New Roman" w:cs="Times New Roman"/>
          <w:sz w:val="24"/>
          <w:szCs w:val="24"/>
        </w:rPr>
        <w:t>removed.</w:t>
      </w:r>
    </w:p>
    <w:p w14:paraId="773ABA46" w14:textId="77777777" w:rsidR="00C12A9D" w:rsidRPr="00C12A9D" w:rsidRDefault="00C12A9D" w:rsidP="00C12A9D">
      <w:pPr>
        <w:rPr>
          <w:rFonts w:ascii="Times New Roman" w:hAnsi="Times New Roman" w:cs="Times New Roman"/>
          <w:b/>
          <w:i/>
          <w:sz w:val="24"/>
          <w:szCs w:val="24"/>
        </w:rPr>
      </w:pPr>
      <w:r w:rsidRPr="00C12A9D">
        <w:rPr>
          <w:rFonts w:ascii="Times New Roman" w:hAnsi="Times New Roman" w:cs="Times New Roman"/>
          <w:b/>
          <w:i/>
          <w:sz w:val="24"/>
          <w:szCs w:val="24"/>
        </w:rPr>
        <w:t>Q.  What will the remaining herd population of this HMA Area be?</w:t>
      </w:r>
    </w:p>
    <w:p w14:paraId="2309187A" w14:textId="10A145D0" w:rsidR="00C12A9D" w:rsidRPr="00C12A9D" w:rsidRDefault="00C12A9D" w:rsidP="00C12A9D">
      <w:pPr>
        <w:rPr>
          <w:rFonts w:ascii="Times New Roman" w:hAnsi="Times New Roman" w:cs="Times New Roman"/>
          <w:sz w:val="24"/>
          <w:szCs w:val="24"/>
        </w:rPr>
      </w:pPr>
      <w:r w:rsidRPr="00C12A9D">
        <w:rPr>
          <w:rFonts w:ascii="Times New Roman" w:hAnsi="Times New Roman" w:cs="Times New Roman"/>
          <w:b/>
          <w:sz w:val="24"/>
          <w:szCs w:val="24"/>
        </w:rPr>
        <w:t>A.</w:t>
      </w:r>
      <w:r w:rsidRPr="00C12A9D">
        <w:rPr>
          <w:rFonts w:ascii="Times New Roman" w:hAnsi="Times New Roman" w:cs="Times New Roman"/>
          <w:sz w:val="24"/>
          <w:szCs w:val="24"/>
        </w:rPr>
        <w:t xml:space="preserve"> Up to </w:t>
      </w:r>
      <w:r w:rsidR="00530A1B">
        <w:rPr>
          <w:rFonts w:ascii="Times New Roman" w:hAnsi="Times New Roman" w:cs="Times New Roman"/>
          <w:sz w:val="24"/>
          <w:szCs w:val="24"/>
        </w:rPr>
        <w:t>127</w:t>
      </w:r>
      <w:r w:rsidRPr="00C12A9D">
        <w:rPr>
          <w:rFonts w:ascii="Times New Roman" w:hAnsi="Times New Roman" w:cs="Times New Roman"/>
          <w:sz w:val="24"/>
          <w:szCs w:val="24"/>
        </w:rPr>
        <w:t xml:space="preserve"> horses will remain </w:t>
      </w:r>
      <w:r w:rsidRPr="00901078">
        <w:rPr>
          <w:rFonts w:ascii="Times New Roman" w:hAnsi="Times New Roman" w:cs="Times New Roman"/>
          <w:sz w:val="24"/>
          <w:szCs w:val="24"/>
        </w:rPr>
        <w:t>in the HMA.</w:t>
      </w:r>
    </w:p>
    <w:p w14:paraId="30D21C0A" w14:textId="77777777" w:rsidR="00C12A9D" w:rsidRPr="00C12A9D" w:rsidRDefault="00C12A9D" w:rsidP="00C12A9D">
      <w:pPr>
        <w:rPr>
          <w:rFonts w:ascii="Times New Roman" w:hAnsi="Times New Roman" w:cs="Times New Roman"/>
          <w:b/>
          <w:i/>
          <w:sz w:val="24"/>
          <w:szCs w:val="24"/>
        </w:rPr>
      </w:pPr>
      <w:r w:rsidRPr="00C12A9D">
        <w:rPr>
          <w:rFonts w:ascii="Times New Roman" w:hAnsi="Times New Roman" w:cs="Times New Roman"/>
          <w:b/>
          <w:i/>
          <w:sz w:val="24"/>
          <w:szCs w:val="24"/>
        </w:rPr>
        <w:t>Q.  Is there livestock grazing in this area?</w:t>
      </w:r>
    </w:p>
    <w:p w14:paraId="078A7B96" w14:textId="39D688FC" w:rsidR="00C12A9D" w:rsidRPr="00C12A9D" w:rsidRDefault="00C12A9D" w:rsidP="00530A1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sidRPr="00C12A9D">
        <w:rPr>
          <w:rFonts w:ascii="Times New Roman" w:hAnsi="Times New Roman" w:cs="Times New Roman"/>
          <w:b/>
          <w:sz w:val="24"/>
          <w:szCs w:val="24"/>
        </w:rPr>
        <w:t>A</w:t>
      </w:r>
      <w:r w:rsidRPr="00743438">
        <w:rPr>
          <w:rFonts w:ascii="Times New Roman" w:hAnsi="Times New Roman" w:cs="Times New Roman"/>
          <w:b/>
          <w:sz w:val="24"/>
          <w:szCs w:val="24"/>
        </w:rPr>
        <w:t xml:space="preserve">.  </w:t>
      </w:r>
      <w:r w:rsidRPr="00743438">
        <w:rPr>
          <w:rFonts w:ascii="Times New Roman" w:hAnsi="Times New Roman" w:cs="Times New Roman"/>
          <w:sz w:val="24"/>
          <w:szCs w:val="24"/>
        </w:rPr>
        <w:t>Yes,</w:t>
      </w:r>
      <w:r w:rsidRPr="00743438">
        <w:rPr>
          <w:rFonts w:ascii="Times New Roman" w:hAnsi="Times New Roman" w:cs="Times New Roman"/>
          <w:b/>
          <w:sz w:val="24"/>
          <w:szCs w:val="24"/>
        </w:rPr>
        <w:t xml:space="preserve"> </w:t>
      </w:r>
      <w:r w:rsidRPr="00743438">
        <w:rPr>
          <w:rFonts w:ascii="Times New Roman" w:hAnsi="Times New Roman" w:cs="Times New Roman"/>
          <w:sz w:val="24"/>
          <w:szCs w:val="24"/>
        </w:rPr>
        <w:t xml:space="preserve">the </w:t>
      </w:r>
      <w:proofErr w:type="spellStart"/>
      <w:r w:rsidR="00530A1B" w:rsidRPr="00743438">
        <w:rPr>
          <w:rFonts w:ascii="Times New Roman" w:hAnsi="Times New Roman" w:cs="Times New Roman"/>
          <w:sz w:val="24"/>
          <w:szCs w:val="24"/>
        </w:rPr>
        <w:t>Desatoya</w:t>
      </w:r>
      <w:proofErr w:type="spellEnd"/>
      <w:r w:rsidR="00530A1B" w:rsidRPr="00743438">
        <w:rPr>
          <w:rFonts w:ascii="Times New Roman" w:hAnsi="Times New Roman" w:cs="Times New Roman"/>
          <w:sz w:val="24"/>
          <w:szCs w:val="24"/>
        </w:rPr>
        <w:t xml:space="preserve"> </w:t>
      </w:r>
      <w:r w:rsidRPr="00743438">
        <w:rPr>
          <w:rFonts w:ascii="Times New Roman" w:hAnsi="Times New Roman" w:cs="Times New Roman"/>
          <w:sz w:val="24"/>
          <w:szCs w:val="24"/>
        </w:rPr>
        <w:t xml:space="preserve">Mountains HMA includes portions of </w:t>
      </w:r>
      <w:r w:rsidR="00743438" w:rsidRPr="00743438">
        <w:rPr>
          <w:rFonts w:ascii="Times New Roman" w:hAnsi="Times New Roman" w:cs="Times New Roman"/>
          <w:sz w:val="24"/>
          <w:szCs w:val="24"/>
        </w:rPr>
        <w:t>five</w:t>
      </w:r>
      <w:r w:rsidRPr="00743438">
        <w:rPr>
          <w:rFonts w:ascii="Times New Roman" w:hAnsi="Times New Roman" w:cs="Times New Roman"/>
          <w:sz w:val="24"/>
          <w:szCs w:val="24"/>
        </w:rPr>
        <w:t xml:space="preserve"> livestock grazing allotments</w:t>
      </w:r>
      <w:r w:rsidR="00743438" w:rsidRPr="00743438">
        <w:rPr>
          <w:rFonts w:ascii="Times New Roman" w:hAnsi="Times New Roman" w:cs="Times New Roman"/>
          <w:sz w:val="24"/>
          <w:szCs w:val="24"/>
        </w:rPr>
        <w:t>.</w:t>
      </w:r>
      <w:r w:rsidRPr="00743438">
        <w:rPr>
          <w:rFonts w:ascii="Times New Roman" w:hAnsi="Times New Roman" w:cs="Times New Roman"/>
          <w:sz w:val="24"/>
          <w:szCs w:val="24"/>
        </w:rPr>
        <w:t xml:space="preserve"> Livestock use is in compliance with the grazing system outlined in the final </w:t>
      </w:r>
      <w:r w:rsidR="008471E3" w:rsidRPr="00743438">
        <w:rPr>
          <w:rFonts w:ascii="Times New Roman" w:hAnsi="Times New Roman" w:cs="Times New Roman"/>
          <w:sz w:val="24"/>
          <w:szCs w:val="24"/>
        </w:rPr>
        <w:t>multiple use</w:t>
      </w:r>
      <w:r w:rsidRPr="00743438">
        <w:rPr>
          <w:rFonts w:ascii="Times New Roman" w:hAnsi="Times New Roman" w:cs="Times New Roman"/>
          <w:sz w:val="24"/>
          <w:szCs w:val="24"/>
        </w:rPr>
        <w:t xml:space="preserve"> decisions, agreements and term permit conditions that provide for periodic rest and deferment of key range sites.</w:t>
      </w:r>
    </w:p>
    <w:p w14:paraId="1C1A1450" w14:textId="77777777" w:rsidR="00C12A9D" w:rsidRPr="00C12A9D" w:rsidRDefault="00C12A9D" w:rsidP="00530A1B">
      <w:pPr>
        <w:rPr>
          <w:rFonts w:ascii="Times New Roman" w:hAnsi="Times New Roman" w:cs="Times New Roman"/>
          <w:b/>
          <w:i/>
          <w:sz w:val="24"/>
          <w:szCs w:val="24"/>
        </w:rPr>
      </w:pPr>
      <w:r w:rsidRPr="00C12A9D">
        <w:rPr>
          <w:rFonts w:ascii="Times New Roman" w:hAnsi="Times New Roman" w:cs="Times New Roman"/>
          <w:b/>
          <w:i/>
          <w:sz w:val="24"/>
          <w:szCs w:val="24"/>
        </w:rPr>
        <w:lastRenderedPageBreak/>
        <w:t>Q.  Is the BLM removing horses to make room for more cattle grazing?</w:t>
      </w:r>
    </w:p>
    <w:p w14:paraId="2F8A0433" w14:textId="77777777" w:rsidR="00C12A9D" w:rsidRPr="00C12A9D" w:rsidRDefault="00C12A9D" w:rsidP="00530A1B">
      <w:pPr>
        <w:rPr>
          <w:rFonts w:ascii="Times New Roman" w:hAnsi="Times New Roman" w:cs="Times New Roman"/>
          <w:sz w:val="24"/>
          <w:szCs w:val="24"/>
        </w:rPr>
      </w:pPr>
      <w:r w:rsidRPr="00C12A9D">
        <w:rPr>
          <w:rFonts w:ascii="Times New Roman" w:hAnsi="Times New Roman" w:cs="Times New Roman"/>
          <w:b/>
          <w:sz w:val="24"/>
          <w:szCs w:val="24"/>
        </w:rPr>
        <w:t xml:space="preserve">A.  </w:t>
      </w:r>
      <w:r w:rsidRPr="00C12A9D">
        <w:rPr>
          <w:rFonts w:ascii="Times New Roman" w:hAnsi="Times New Roman" w:cs="Times New Roman"/>
          <w:sz w:val="24"/>
          <w:szCs w:val="24"/>
        </w:rPr>
        <w:t>No.</w:t>
      </w:r>
      <w:r w:rsidRPr="00C12A9D">
        <w:rPr>
          <w:rFonts w:ascii="Times New Roman" w:hAnsi="Times New Roman" w:cs="Times New Roman"/>
          <w:b/>
          <w:sz w:val="24"/>
          <w:szCs w:val="24"/>
        </w:rPr>
        <w:t xml:space="preserve">  </w:t>
      </w:r>
      <w:r w:rsidRPr="00C12A9D">
        <w:rPr>
          <w:rFonts w:ascii="Times New Roman" w:hAnsi="Times New Roman" w:cs="Times New Roman"/>
          <w:sz w:val="24"/>
          <w:szCs w:val="24"/>
        </w:rPr>
        <w:t>The removal of wild horses and burros from public rangelands is carried out to ensure rangeland health, in accordance with land-use plans that are developed in an open, public process.  These land-use plans are the means by which the BLM carries out its core mission, which is to manage the land for multiple uses while protecting the land’s resources. Authorized livestock grazing on BLM-managed land has declined by nearly 50 percent since the 1940s; actual (as distinguished from authorized) livestock grazing on public rangelands has declined by 30 percent since 1971.</w:t>
      </w:r>
    </w:p>
    <w:p w14:paraId="2F21E260" w14:textId="77777777" w:rsidR="00C12A9D" w:rsidRPr="00C12A9D" w:rsidRDefault="00C12A9D" w:rsidP="00530A1B">
      <w:pPr>
        <w:rPr>
          <w:rFonts w:ascii="Times New Roman" w:hAnsi="Times New Roman" w:cs="Times New Roman"/>
          <w:b/>
          <w:i/>
          <w:sz w:val="24"/>
          <w:szCs w:val="24"/>
        </w:rPr>
      </w:pPr>
      <w:r w:rsidRPr="00C12A9D">
        <w:rPr>
          <w:rFonts w:ascii="Times New Roman" w:hAnsi="Times New Roman" w:cs="Times New Roman"/>
          <w:b/>
          <w:i/>
          <w:sz w:val="24"/>
          <w:szCs w:val="24"/>
        </w:rPr>
        <w:t>Q.  Does the wild horse overpopulation impact wildlife and plants?</w:t>
      </w:r>
    </w:p>
    <w:p w14:paraId="41F64CAD" w14:textId="308866EE" w:rsidR="00C12A9D" w:rsidRPr="00C12A9D" w:rsidRDefault="00C12A9D" w:rsidP="00530A1B">
      <w:pPr>
        <w:rPr>
          <w:rFonts w:ascii="Times New Roman" w:hAnsi="Times New Roman" w:cs="Times New Roman"/>
          <w:sz w:val="24"/>
          <w:szCs w:val="24"/>
        </w:rPr>
      </w:pPr>
      <w:r w:rsidRPr="00C12A9D">
        <w:rPr>
          <w:rFonts w:ascii="Times New Roman" w:hAnsi="Times New Roman" w:cs="Times New Roman"/>
          <w:b/>
          <w:sz w:val="24"/>
          <w:szCs w:val="24"/>
        </w:rPr>
        <w:t xml:space="preserve">A.  </w:t>
      </w:r>
      <w:r w:rsidRPr="00E92D12">
        <w:rPr>
          <w:rFonts w:ascii="Times New Roman" w:hAnsi="Times New Roman" w:cs="Times New Roman"/>
          <w:sz w:val="24"/>
          <w:szCs w:val="24"/>
        </w:rPr>
        <w:t>Common wildlife species within the HMA include coyote, black-tail jackrabbit, desert cottontail, bobcat and numerous raptors, reptiles and other small mammal species</w:t>
      </w:r>
      <w:r w:rsidR="00455FAA">
        <w:rPr>
          <w:rFonts w:ascii="Times New Roman" w:hAnsi="Times New Roman" w:cs="Times New Roman"/>
          <w:sz w:val="24"/>
          <w:szCs w:val="24"/>
        </w:rPr>
        <w:t xml:space="preserve">. </w:t>
      </w:r>
      <w:r w:rsidRPr="00E92D12">
        <w:rPr>
          <w:rFonts w:ascii="Times New Roman" w:hAnsi="Times New Roman" w:cs="Times New Roman"/>
          <w:sz w:val="24"/>
          <w:szCs w:val="24"/>
        </w:rPr>
        <w:t>Mule deer</w:t>
      </w:r>
      <w:r w:rsidR="00E92D12">
        <w:rPr>
          <w:rFonts w:ascii="Times New Roman" w:hAnsi="Times New Roman" w:cs="Times New Roman"/>
          <w:sz w:val="24"/>
          <w:szCs w:val="24"/>
        </w:rPr>
        <w:t>,</w:t>
      </w:r>
      <w:r w:rsidRPr="00E92D12">
        <w:rPr>
          <w:rFonts w:ascii="Times New Roman" w:hAnsi="Times New Roman" w:cs="Times New Roman"/>
          <w:sz w:val="24"/>
          <w:szCs w:val="24"/>
        </w:rPr>
        <w:t xml:space="preserve"> </w:t>
      </w:r>
      <w:r w:rsidR="00F43ABF">
        <w:rPr>
          <w:rFonts w:ascii="Times New Roman" w:hAnsi="Times New Roman" w:cs="Times New Roman"/>
          <w:sz w:val="24"/>
          <w:szCs w:val="24"/>
        </w:rPr>
        <w:t>P</w:t>
      </w:r>
      <w:r w:rsidRPr="00E92D12">
        <w:rPr>
          <w:rFonts w:ascii="Times New Roman" w:hAnsi="Times New Roman" w:cs="Times New Roman"/>
          <w:sz w:val="24"/>
          <w:szCs w:val="24"/>
        </w:rPr>
        <w:t>ronghorn antelope</w:t>
      </w:r>
      <w:r w:rsidR="00E92D12">
        <w:rPr>
          <w:rFonts w:ascii="Times New Roman" w:hAnsi="Times New Roman" w:cs="Times New Roman"/>
          <w:sz w:val="24"/>
          <w:szCs w:val="24"/>
        </w:rPr>
        <w:t xml:space="preserve">, and </w:t>
      </w:r>
      <w:r w:rsidR="00F43ABF">
        <w:rPr>
          <w:rFonts w:ascii="Times New Roman" w:hAnsi="Times New Roman" w:cs="Times New Roman"/>
          <w:sz w:val="24"/>
          <w:szCs w:val="24"/>
        </w:rPr>
        <w:t>B</w:t>
      </w:r>
      <w:r w:rsidR="00E92D12">
        <w:rPr>
          <w:rFonts w:ascii="Times New Roman" w:hAnsi="Times New Roman" w:cs="Times New Roman"/>
          <w:sz w:val="24"/>
          <w:szCs w:val="24"/>
        </w:rPr>
        <w:t>ig</w:t>
      </w:r>
      <w:r w:rsidR="00F43ABF">
        <w:rPr>
          <w:rFonts w:ascii="Times New Roman" w:hAnsi="Times New Roman" w:cs="Times New Roman"/>
          <w:sz w:val="24"/>
          <w:szCs w:val="24"/>
        </w:rPr>
        <w:t>horn</w:t>
      </w:r>
      <w:r w:rsidR="00E92D12">
        <w:rPr>
          <w:rFonts w:ascii="Times New Roman" w:hAnsi="Times New Roman" w:cs="Times New Roman"/>
          <w:sz w:val="24"/>
          <w:szCs w:val="24"/>
        </w:rPr>
        <w:t xml:space="preserve"> sheep</w:t>
      </w:r>
      <w:r w:rsidRPr="00E92D12">
        <w:rPr>
          <w:rFonts w:ascii="Times New Roman" w:hAnsi="Times New Roman" w:cs="Times New Roman"/>
          <w:sz w:val="24"/>
          <w:szCs w:val="24"/>
        </w:rPr>
        <w:t xml:space="preserve"> are common big game species in the area. </w:t>
      </w:r>
      <w:r w:rsidR="00455FAA">
        <w:rPr>
          <w:rFonts w:ascii="Times New Roman" w:hAnsi="Times New Roman" w:cs="Times New Roman"/>
          <w:sz w:val="24"/>
          <w:szCs w:val="24"/>
        </w:rPr>
        <w:t xml:space="preserve">Also within this HMA are Lahontan Cutthroat Trout (LCT) which are </w:t>
      </w:r>
      <w:r w:rsidR="00BB6B06">
        <w:rPr>
          <w:rFonts w:ascii="Times New Roman" w:hAnsi="Times New Roman" w:cs="Times New Roman"/>
          <w:sz w:val="24"/>
          <w:szCs w:val="24"/>
        </w:rPr>
        <w:t xml:space="preserve">a </w:t>
      </w:r>
      <w:r w:rsidR="00455FAA">
        <w:rPr>
          <w:rFonts w:ascii="Times New Roman" w:hAnsi="Times New Roman" w:cs="Times New Roman"/>
          <w:sz w:val="24"/>
          <w:szCs w:val="24"/>
        </w:rPr>
        <w:t xml:space="preserve">federally </w:t>
      </w:r>
      <w:r w:rsidR="00BB6B06">
        <w:rPr>
          <w:rFonts w:ascii="Times New Roman" w:hAnsi="Times New Roman" w:cs="Times New Roman"/>
          <w:sz w:val="24"/>
          <w:szCs w:val="24"/>
        </w:rPr>
        <w:t>protected species</w:t>
      </w:r>
      <w:r w:rsidR="00455FAA" w:rsidRPr="00E92D12">
        <w:rPr>
          <w:rFonts w:ascii="Times New Roman" w:hAnsi="Times New Roman" w:cs="Times New Roman"/>
          <w:sz w:val="24"/>
          <w:szCs w:val="24"/>
        </w:rPr>
        <w:t xml:space="preserve">. </w:t>
      </w:r>
      <w:r w:rsidRPr="00E92D12">
        <w:rPr>
          <w:rFonts w:ascii="Times New Roman" w:hAnsi="Times New Roman" w:cs="Times New Roman"/>
          <w:sz w:val="24"/>
          <w:szCs w:val="24"/>
        </w:rPr>
        <w:t xml:space="preserve">The HMA also contains </w:t>
      </w:r>
      <w:r w:rsidR="00F43ABF">
        <w:rPr>
          <w:rFonts w:ascii="Times New Roman" w:hAnsi="Times New Roman" w:cs="Times New Roman"/>
          <w:sz w:val="24"/>
          <w:szCs w:val="24"/>
        </w:rPr>
        <w:t>p</w:t>
      </w:r>
      <w:r w:rsidR="00E92D12">
        <w:rPr>
          <w:rFonts w:ascii="Times New Roman" w:hAnsi="Times New Roman" w:cs="Times New Roman"/>
          <w:sz w:val="24"/>
          <w:szCs w:val="24"/>
        </w:rPr>
        <w:t>riority</w:t>
      </w:r>
      <w:r w:rsidRPr="00E92D12">
        <w:rPr>
          <w:rFonts w:ascii="Times New Roman" w:hAnsi="Times New Roman" w:cs="Times New Roman"/>
          <w:sz w:val="24"/>
          <w:szCs w:val="24"/>
        </w:rPr>
        <w:t xml:space="preserve"> </w:t>
      </w:r>
      <w:r w:rsidR="00F43ABF">
        <w:rPr>
          <w:rFonts w:ascii="Times New Roman" w:hAnsi="Times New Roman" w:cs="Times New Roman"/>
          <w:sz w:val="24"/>
          <w:szCs w:val="24"/>
        </w:rPr>
        <w:t>h</w:t>
      </w:r>
      <w:r w:rsidRPr="00E92D12">
        <w:rPr>
          <w:rFonts w:ascii="Times New Roman" w:hAnsi="Times New Roman" w:cs="Times New Roman"/>
          <w:sz w:val="24"/>
          <w:szCs w:val="24"/>
        </w:rPr>
        <w:t xml:space="preserve">abitat for the </w:t>
      </w:r>
      <w:r w:rsidR="00455FAA">
        <w:rPr>
          <w:rFonts w:ascii="Times New Roman" w:hAnsi="Times New Roman" w:cs="Times New Roman"/>
          <w:sz w:val="24"/>
          <w:szCs w:val="24"/>
        </w:rPr>
        <w:t>G</w:t>
      </w:r>
      <w:r w:rsidR="00E92D12">
        <w:rPr>
          <w:rFonts w:ascii="Times New Roman" w:hAnsi="Times New Roman" w:cs="Times New Roman"/>
          <w:sz w:val="24"/>
          <w:szCs w:val="24"/>
        </w:rPr>
        <w:t xml:space="preserve">reater </w:t>
      </w:r>
      <w:r w:rsidRPr="00E92D12">
        <w:rPr>
          <w:rFonts w:ascii="Times New Roman" w:hAnsi="Times New Roman" w:cs="Times New Roman"/>
          <w:sz w:val="24"/>
          <w:szCs w:val="24"/>
        </w:rPr>
        <w:t>sage</w:t>
      </w:r>
      <w:r w:rsidR="00455FAA">
        <w:rPr>
          <w:rFonts w:ascii="Times New Roman" w:hAnsi="Times New Roman" w:cs="Times New Roman"/>
          <w:sz w:val="24"/>
          <w:szCs w:val="24"/>
        </w:rPr>
        <w:t>-</w:t>
      </w:r>
      <w:r w:rsidRPr="00E92D12">
        <w:rPr>
          <w:rFonts w:ascii="Times New Roman" w:hAnsi="Times New Roman" w:cs="Times New Roman"/>
          <w:sz w:val="24"/>
          <w:szCs w:val="24"/>
        </w:rPr>
        <w:t>grouse</w:t>
      </w:r>
      <w:r w:rsidR="00F43ABF">
        <w:rPr>
          <w:rFonts w:ascii="Times New Roman" w:hAnsi="Times New Roman" w:cs="Times New Roman"/>
          <w:sz w:val="24"/>
          <w:szCs w:val="24"/>
        </w:rPr>
        <w:t xml:space="preserve">. </w:t>
      </w:r>
      <w:r w:rsidR="00933376">
        <w:rPr>
          <w:rFonts w:ascii="Times New Roman" w:hAnsi="Times New Roman" w:cs="Times New Roman"/>
          <w:sz w:val="24"/>
          <w:szCs w:val="24"/>
        </w:rPr>
        <w:t xml:space="preserve">At present there are numerous riparian restoration projects being implemented, to stabilize and increase Greater sage-grouse and other wildlife populations, where the success of these projects are threatened by horse overpopulation.  </w:t>
      </w:r>
      <w:r w:rsidR="00F43ABF">
        <w:rPr>
          <w:rFonts w:ascii="Times New Roman" w:hAnsi="Times New Roman" w:cs="Times New Roman"/>
          <w:sz w:val="24"/>
          <w:szCs w:val="24"/>
        </w:rPr>
        <w:t>Curr</w:t>
      </w:r>
      <w:r w:rsidRPr="00E92D12">
        <w:rPr>
          <w:rFonts w:ascii="Times New Roman" w:hAnsi="Times New Roman" w:cs="Times New Roman"/>
          <w:sz w:val="24"/>
          <w:szCs w:val="24"/>
        </w:rPr>
        <w:t>ently, the overabundant population of wild horses is adversely affecting valuable habitat needed to support both wildlife and wild horses</w:t>
      </w:r>
      <w:r w:rsidR="00F43ABF">
        <w:rPr>
          <w:rFonts w:ascii="Times New Roman" w:hAnsi="Times New Roman" w:cs="Times New Roman"/>
          <w:sz w:val="24"/>
          <w:szCs w:val="24"/>
        </w:rPr>
        <w:t>.</w:t>
      </w:r>
    </w:p>
    <w:p w14:paraId="0AF15036" w14:textId="4FB9D8E3" w:rsidR="00C12A9D" w:rsidRDefault="00C12A9D" w:rsidP="00530A1B">
      <w:pPr>
        <w:rPr>
          <w:rFonts w:ascii="Times New Roman" w:hAnsi="Times New Roman" w:cs="Times New Roman"/>
          <w:sz w:val="24"/>
          <w:szCs w:val="24"/>
        </w:rPr>
      </w:pPr>
      <w:r w:rsidRPr="00C12A9D">
        <w:rPr>
          <w:rFonts w:ascii="Times New Roman" w:hAnsi="Times New Roman" w:cs="Times New Roman"/>
          <w:sz w:val="24"/>
          <w:szCs w:val="24"/>
        </w:rPr>
        <w:t>Wild horses often graze the same area repeatedly throughout the year. Forage plants in those areas receive little rest from grazing pressure. Continuous grazing by wild horses does not allow plants sufficient time to recover from grazing impacts. Such overgrazing results in reduced plant health, vigor, reproduction, and ultimately to a loss of native forage species from natural plant communities. Over time, this greatly diminishes habitat quality as abundance and long-term production of desired plant communities is compromised. If wild horse populations are not controlled in this area, forage utilization will exceed the capacity of the range.</w:t>
      </w:r>
      <w:r w:rsidR="007A3588">
        <w:rPr>
          <w:rFonts w:ascii="Times New Roman" w:hAnsi="Times New Roman" w:cs="Times New Roman"/>
          <w:sz w:val="24"/>
          <w:szCs w:val="24"/>
        </w:rPr>
        <w:t xml:space="preserve">  </w:t>
      </w:r>
    </w:p>
    <w:p w14:paraId="27C263A5" w14:textId="52F7CBD4" w:rsidR="005123C6" w:rsidRPr="00C12A9D" w:rsidRDefault="005123C6" w:rsidP="00530A1B">
      <w:pPr>
        <w:rPr>
          <w:rFonts w:ascii="Times New Roman" w:hAnsi="Times New Roman" w:cs="Times New Roman"/>
          <w:sz w:val="24"/>
          <w:szCs w:val="24"/>
        </w:rPr>
      </w:pPr>
      <w:r w:rsidRPr="00FA71B3">
        <w:rPr>
          <w:rFonts w:ascii="Times New Roman" w:hAnsi="Times New Roman" w:cs="Times New Roman"/>
          <w:sz w:val="24"/>
          <w:szCs w:val="24"/>
        </w:rPr>
        <w:t xml:space="preserve">The HMA overlaps the </w:t>
      </w:r>
      <w:proofErr w:type="spellStart"/>
      <w:r w:rsidRPr="00FA71B3">
        <w:rPr>
          <w:rFonts w:ascii="Times New Roman" w:hAnsi="Times New Roman" w:cs="Times New Roman"/>
          <w:sz w:val="24"/>
          <w:szCs w:val="24"/>
        </w:rPr>
        <w:t>Desatoya</w:t>
      </w:r>
      <w:proofErr w:type="spellEnd"/>
      <w:r w:rsidRPr="00FA71B3">
        <w:rPr>
          <w:rFonts w:ascii="Times New Roman" w:hAnsi="Times New Roman" w:cs="Times New Roman"/>
          <w:sz w:val="24"/>
          <w:szCs w:val="24"/>
        </w:rPr>
        <w:t xml:space="preserve"> and Reese River sage grouse population management units and the </w:t>
      </w:r>
      <w:proofErr w:type="spellStart"/>
      <w:r w:rsidRPr="00FA71B3">
        <w:rPr>
          <w:rFonts w:ascii="Times New Roman" w:hAnsi="Times New Roman" w:cs="Times New Roman"/>
          <w:sz w:val="24"/>
          <w:szCs w:val="24"/>
        </w:rPr>
        <w:t>Desatoya</w:t>
      </w:r>
      <w:proofErr w:type="spellEnd"/>
      <w:r w:rsidRPr="00FA71B3">
        <w:rPr>
          <w:rFonts w:ascii="Times New Roman" w:hAnsi="Times New Roman" w:cs="Times New Roman"/>
          <w:sz w:val="24"/>
          <w:szCs w:val="24"/>
        </w:rPr>
        <w:t xml:space="preserve"> Wilderness Study Area. The </w:t>
      </w:r>
      <w:proofErr w:type="spellStart"/>
      <w:r w:rsidRPr="00FA71B3">
        <w:rPr>
          <w:rFonts w:ascii="Times New Roman" w:hAnsi="Times New Roman" w:cs="Times New Roman"/>
          <w:sz w:val="24"/>
          <w:szCs w:val="24"/>
        </w:rPr>
        <w:t>Desatoya</w:t>
      </w:r>
      <w:proofErr w:type="spellEnd"/>
      <w:r w:rsidRPr="00FA71B3">
        <w:rPr>
          <w:rFonts w:ascii="Times New Roman" w:hAnsi="Times New Roman" w:cs="Times New Roman"/>
          <w:sz w:val="24"/>
          <w:szCs w:val="24"/>
        </w:rPr>
        <w:t xml:space="preserve"> HMA consists of approximately 69% of the estimated 230,000 acres of the Habitat Resiliency, Health, and Restoration Project area.   </w:t>
      </w:r>
    </w:p>
    <w:p w14:paraId="7983FFA7" w14:textId="77777777" w:rsidR="00C12A9D" w:rsidRPr="00C12A9D" w:rsidRDefault="00C12A9D" w:rsidP="00530A1B">
      <w:pPr>
        <w:rPr>
          <w:rFonts w:ascii="Times New Roman" w:hAnsi="Times New Roman" w:cs="Times New Roman"/>
          <w:b/>
          <w:i/>
          <w:sz w:val="24"/>
          <w:szCs w:val="24"/>
        </w:rPr>
      </w:pPr>
      <w:r w:rsidRPr="00C12A9D">
        <w:rPr>
          <w:rFonts w:ascii="Times New Roman" w:hAnsi="Times New Roman" w:cs="Times New Roman"/>
          <w:b/>
          <w:i/>
          <w:sz w:val="24"/>
          <w:szCs w:val="24"/>
        </w:rPr>
        <w:t>Q</w:t>
      </w:r>
      <w:r w:rsidRPr="00DD7DD4">
        <w:rPr>
          <w:rFonts w:ascii="Times New Roman" w:hAnsi="Times New Roman" w:cs="Times New Roman"/>
          <w:b/>
          <w:i/>
          <w:sz w:val="24"/>
          <w:szCs w:val="24"/>
        </w:rPr>
        <w:t>.  What are some of the effects of wild horse overpopulation on Threatened and Endangered Species?</w:t>
      </w:r>
    </w:p>
    <w:p w14:paraId="57F39AF5" w14:textId="79D260E1" w:rsidR="00C12A9D" w:rsidRPr="00C12A9D" w:rsidRDefault="00C12A9D" w:rsidP="00530A1B">
      <w:pPr>
        <w:rPr>
          <w:rFonts w:ascii="Times New Roman" w:hAnsi="Times New Roman" w:cs="Times New Roman"/>
          <w:sz w:val="24"/>
          <w:szCs w:val="24"/>
        </w:rPr>
      </w:pPr>
      <w:r w:rsidRPr="00C12A9D">
        <w:rPr>
          <w:rFonts w:ascii="Times New Roman" w:hAnsi="Times New Roman" w:cs="Times New Roman"/>
          <w:b/>
          <w:sz w:val="24"/>
          <w:szCs w:val="24"/>
        </w:rPr>
        <w:t xml:space="preserve">A.  </w:t>
      </w:r>
      <w:r w:rsidRPr="00C12A9D">
        <w:rPr>
          <w:rFonts w:ascii="Times New Roman" w:hAnsi="Times New Roman" w:cs="Times New Roman"/>
          <w:sz w:val="24"/>
          <w:szCs w:val="24"/>
        </w:rPr>
        <w:t xml:space="preserve">Maintaining the existing wild horse over-population, which </w:t>
      </w:r>
      <w:r w:rsidR="00BB6B06">
        <w:rPr>
          <w:rFonts w:ascii="Times New Roman" w:hAnsi="Times New Roman" w:cs="Times New Roman"/>
          <w:sz w:val="24"/>
          <w:szCs w:val="24"/>
        </w:rPr>
        <w:t xml:space="preserve">will </w:t>
      </w:r>
      <w:r w:rsidRPr="00C12A9D">
        <w:rPr>
          <w:rFonts w:ascii="Times New Roman" w:hAnsi="Times New Roman" w:cs="Times New Roman"/>
          <w:sz w:val="24"/>
          <w:szCs w:val="24"/>
        </w:rPr>
        <w:t>increase with each successive foal crop</w:t>
      </w:r>
      <w:r w:rsidR="001D19AF">
        <w:rPr>
          <w:rFonts w:ascii="Times New Roman" w:hAnsi="Times New Roman" w:cs="Times New Roman"/>
          <w:sz w:val="24"/>
          <w:szCs w:val="24"/>
        </w:rPr>
        <w:t xml:space="preserve"> </w:t>
      </w:r>
      <w:r w:rsidR="00BB6B06">
        <w:rPr>
          <w:rFonts w:ascii="Times New Roman" w:hAnsi="Times New Roman" w:cs="Times New Roman"/>
          <w:sz w:val="24"/>
          <w:szCs w:val="24"/>
        </w:rPr>
        <w:t xml:space="preserve">and </w:t>
      </w:r>
      <w:r w:rsidRPr="00C12A9D">
        <w:rPr>
          <w:rFonts w:ascii="Times New Roman" w:hAnsi="Times New Roman" w:cs="Times New Roman"/>
          <w:sz w:val="24"/>
          <w:szCs w:val="24"/>
        </w:rPr>
        <w:t>result</w:t>
      </w:r>
      <w:r w:rsidR="00BB6B06">
        <w:rPr>
          <w:rFonts w:ascii="Times New Roman" w:hAnsi="Times New Roman" w:cs="Times New Roman"/>
          <w:sz w:val="24"/>
          <w:szCs w:val="24"/>
        </w:rPr>
        <w:t>s</w:t>
      </w:r>
      <w:r w:rsidRPr="00C12A9D">
        <w:rPr>
          <w:rFonts w:ascii="Times New Roman" w:hAnsi="Times New Roman" w:cs="Times New Roman"/>
          <w:sz w:val="24"/>
          <w:szCs w:val="24"/>
        </w:rPr>
        <w:t xml:space="preserve"> in continued and increasing impacts to threatened and endangered species populations and habitats. Wild horse populations increase about 15-25% each year that a gather is postponed. Upland habitats </w:t>
      </w:r>
      <w:r w:rsidR="00BB6B06">
        <w:rPr>
          <w:rFonts w:ascii="Times New Roman" w:hAnsi="Times New Roman" w:cs="Times New Roman"/>
          <w:sz w:val="24"/>
          <w:szCs w:val="24"/>
        </w:rPr>
        <w:t xml:space="preserve">will </w:t>
      </w:r>
      <w:r w:rsidRPr="00C12A9D">
        <w:rPr>
          <w:rFonts w:ascii="Times New Roman" w:hAnsi="Times New Roman" w:cs="Times New Roman"/>
          <w:sz w:val="24"/>
          <w:szCs w:val="24"/>
        </w:rPr>
        <w:t xml:space="preserve">continue to see locally heavy levels of utilization associated with wild horse use, and these areas of heavy use </w:t>
      </w:r>
      <w:r w:rsidR="00BB6B06">
        <w:rPr>
          <w:rFonts w:ascii="Times New Roman" w:hAnsi="Times New Roman" w:cs="Times New Roman"/>
          <w:sz w:val="24"/>
          <w:szCs w:val="24"/>
        </w:rPr>
        <w:t>will</w:t>
      </w:r>
      <w:r w:rsidR="00BB6B06" w:rsidRPr="00C12A9D">
        <w:rPr>
          <w:rFonts w:ascii="Times New Roman" w:hAnsi="Times New Roman" w:cs="Times New Roman"/>
          <w:sz w:val="24"/>
          <w:szCs w:val="24"/>
        </w:rPr>
        <w:t xml:space="preserve"> </w:t>
      </w:r>
      <w:r w:rsidRPr="00C12A9D">
        <w:rPr>
          <w:rFonts w:ascii="Times New Roman" w:hAnsi="Times New Roman" w:cs="Times New Roman"/>
          <w:sz w:val="24"/>
          <w:szCs w:val="24"/>
        </w:rPr>
        <w:t xml:space="preserve">continue to expand as wild horse populations continue to grow. </w:t>
      </w:r>
      <w:r w:rsidR="00BB6B06">
        <w:rPr>
          <w:rFonts w:ascii="Times New Roman" w:hAnsi="Times New Roman" w:cs="Times New Roman"/>
          <w:sz w:val="24"/>
          <w:szCs w:val="24"/>
        </w:rPr>
        <w:t xml:space="preserve">Upland wild horse use increases erosion which </w:t>
      </w:r>
      <w:r w:rsidR="00BB6B06">
        <w:rPr>
          <w:rFonts w:ascii="Times New Roman" w:hAnsi="Times New Roman" w:cs="Times New Roman"/>
          <w:sz w:val="24"/>
          <w:szCs w:val="24"/>
        </w:rPr>
        <w:lastRenderedPageBreak/>
        <w:t xml:space="preserve">adversely affect the water quality </w:t>
      </w:r>
      <w:proofErr w:type="spellStart"/>
      <w:r w:rsidR="00BB6B06">
        <w:rPr>
          <w:rFonts w:ascii="Times New Roman" w:hAnsi="Times New Roman" w:cs="Times New Roman"/>
          <w:sz w:val="24"/>
          <w:szCs w:val="24"/>
        </w:rPr>
        <w:t>ofLCT</w:t>
      </w:r>
      <w:proofErr w:type="spellEnd"/>
      <w:r w:rsidR="00BB6B06">
        <w:rPr>
          <w:rFonts w:ascii="Times New Roman" w:hAnsi="Times New Roman" w:cs="Times New Roman"/>
          <w:sz w:val="24"/>
          <w:szCs w:val="24"/>
        </w:rPr>
        <w:t xml:space="preserve"> streams.  </w:t>
      </w:r>
      <w:r w:rsidRPr="00C12A9D">
        <w:rPr>
          <w:rFonts w:ascii="Times New Roman" w:hAnsi="Times New Roman" w:cs="Times New Roman"/>
          <w:sz w:val="24"/>
          <w:szCs w:val="24"/>
        </w:rPr>
        <w:t xml:space="preserve">Continued heavy grazing </w:t>
      </w:r>
      <w:r w:rsidR="00BB6B06">
        <w:rPr>
          <w:rFonts w:ascii="Times New Roman" w:hAnsi="Times New Roman" w:cs="Times New Roman"/>
          <w:sz w:val="24"/>
          <w:szCs w:val="24"/>
        </w:rPr>
        <w:t>also</w:t>
      </w:r>
      <w:r w:rsidR="00BB6B06" w:rsidRPr="00C12A9D">
        <w:rPr>
          <w:rFonts w:ascii="Times New Roman" w:hAnsi="Times New Roman" w:cs="Times New Roman"/>
          <w:sz w:val="24"/>
          <w:szCs w:val="24"/>
        </w:rPr>
        <w:t xml:space="preserve"> </w:t>
      </w:r>
      <w:r w:rsidRPr="00C12A9D">
        <w:rPr>
          <w:rFonts w:ascii="Times New Roman" w:hAnsi="Times New Roman" w:cs="Times New Roman"/>
          <w:sz w:val="24"/>
          <w:szCs w:val="24"/>
        </w:rPr>
        <w:t>occur</w:t>
      </w:r>
      <w:r w:rsidR="00BB6B06">
        <w:rPr>
          <w:rFonts w:ascii="Times New Roman" w:hAnsi="Times New Roman" w:cs="Times New Roman"/>
          <w:sz w:val="24"/>
          <w:szCs w:val="24"/>
        </w:rPr>
        <w:t>s</w:t>
      </w:r>
      <w:r w:rsidRPr="00C12A9D">
        <w:rPr>
          <w:rFonts w:ascii="Times New Roman" w:hAnsi="Times New Roman" w:cs="Times New Roman"/>
          <w:sz w:val="24"/>
          <w:szCs w:val="24"/>
        </w:rPr>
        <w:t xml:space="preserve"> on spring meadow systems and creeks, adversely affecting </w:t>
      </w:r>
      <w:r w:rsidR="00F43ABF">
        <w:rPr>
          <w:rFonts w:ascii="Times New Roman" w:hAnsi="Times New Roman" w:cs="Times New Roman"/>
          <w:sz w:val="24"/>
          <w:szCs w:val="24"/>
        </w:rPr>
        <w:t>Lahontan Cutthroat Trout which is federally listed.</w:t>
      </w:r>
    </w:p>
    <w:p w14:paraId="3F73FBBB" w14:textId="77777777" w:rsidR="00455FAA" w:rsidRDefault="00455FAA" w:rsidP="00C12A9D">
      <w:pPr>
        <w:rPr>
          <w:rFonts w:ascii="Times New Roman" w:hAnsi="Times New Roman" w:cs="Times New Roman"/>
          <w:b/>
          <w:i/>
          <w:sz w:val="24"/>
          <w:szCs w:val="24"/>
        </w:rPr>
      </w:pPr>
    </w:p>
    <w:p w14:paraId="28333FB9" w14:textId="10198E47" w:rsidR="00C12A9D" w:rsidRPr="00C12A9D" w:rsidRDefault="00C12A9D" w:rsidP="00C12A9D">
      <w:pPr>
        <w:rPr>
          <w:rFonts w:ascii="Times New Roman" w:hAnsi="Times New Roman" w:cs="Times New Roman"/>
          <w:b/>
          <w:i/>
          <w:sz w:val="24"/>
          <w:szCs w:val="24"/>
        </w:rPr>
      </w:pPr>
      <w:r w:rsidRPr="00C12A9D">
        <w:rPr>
          <w:rFonts w:ascii="Times New Roman" w:hAnsi="Times New Roman" w:cs="Times New Roman"/>
          <w:b/>
          <w:i/>
          <w:sz w:val="24"/>
          <w:szCs w:val="24"/>
        </w:rPr>
        <w:t>Q.</w:t>
      </w:r>
      <w:r w:rsidRPr="00C12A9D">
        <w:rPr>
          <w:rFonts w:ascii="Times New Roman" w:hAnsi="Times New Roman" w:cs="Times New Roman"/>
          <w:i/>
          <w:sz w:val="24"/>
          <w:szCs w:val="24"/>
        </w:rPr>
        <w:t xml:space="preserve">  </w:t>
      </w:r>
      <w:r w:rsidRPr="00C12A9D">
        <w:rPr>
          <w:rFonts w:ascii="Times New Roman" w:hAnsi="Times New Roman" w:cs="Times New Roman"/>
          <w:b/>
          <w:i/>
          <w:sz w:val="24"/>
          <w:szCs w:val="24"/>
        </w:rPr>
        <w:t>Why is the BLM removing horses when there are already nearly 46,000 animals in holding?</w:t>
      </w:r>
    </w:p>
    <w:p w14:paraId="51206C9B" w14:textId="77777777" w:rsidR="00C12A9D" w:rsidRPr="00C12A9D" w:rsidRDefault="00C12A9D" w:rsidP="00C12A9D">
      <w:pPr>
        <w:pBdr>
          <w:top w:val="nil"/>
          <w:left w:val="nil"/>
          <w:bottom w:val="nil"/>
          <w:right w:val="nil"/>
          <w:between w:val="nil"/>
        </w:pBdr>
        <w:rPr>
          <w:rFonts w:ascii="Times New Roman" w:hAnsi="Times New Roman" w:cs="Times New Roman"/>
          <w:color w:val="222222"/>
          <w:sz w:val="24"/>
          <w:szCs w:val="24"/>
          <w:shd w:val="clear" w:color="auto" w:fill="EDEDED"/>
        </w:rPr>
      </w:pPr>
      <w:r w:rsidRPr="00C12A9D">
        <w:rPr>
          <w:rFonts w:ascii="Times New Roman" w:hAnsi="Times New Roman" w:cs="Times New Roman"/>
          <w:b/>
          <w:color w:val="000000"/>
          <w:sz w:val="24"/>
          <w:szCs w:val="24"/>
        </w:rPr>
        <w:t xml:space="preserve">A.  </w:t>
      </w:r>
      <w:r w:rsidRPr="00C12A9D">
        <w:rPr>
          <w:rFonts w:ascii="Times New Roman" w:hAnsi="Times New Roman" w:cs="Times New Roman"/>
          <w:color w:val="000000"/>
          <w:sz w:val="24"/>
          <w:szCs w:val="24"/>
        </w:rPr>
        <w:t>The BLM must remove thousands of wild horses and burros from the range each year to protect public lands from the environmental impacts of herd overpopulation – such as soil erosion, sedimentation of streams, and damage to wildlife habitat.</w:t>
      </w:r>
      <w:r w:rsidRPr="00C12A9D">
        <w:rPr>
          <w:rFonts w:ascii="Times New Roman" w:hAnsi="Times New Roman" w:cs="Times New Roman"/>
          <w:color w:val="222222"/>
          <w:sz w:val="24"/>
          <w:szCs w:val="24"/>
          <w:shd w:val="clear" w:color="auto" w:fill="EDEDED"/>
        </w:rPr>
        <w:t xml:space="preserve"> </w:t>
      </w:r>
    </w:p>
    <w:p w14:paraId="07C3FA13" w14:textId="77777777" w:rsidR="00C12A9D" w:rsidRPr="00C12A9D" w:rsidRDefault="00C12A9D" w:rsidP="00C12A9D">
      <w:pPr>
        <w:pBdr>
          <w:top w:val="nil"/>
          <w:left w:val="nil"/>
          <w:bottom w:val="nil"/>
          <w:right w:val="nil"/>
          <w:between w:val="nil"/>
        </w:pBdr>
        <w:rPr>
          <w:rFonts w:ascii="Times New Roman" w:hAnsi="Times New Roman" w:cs="Times New Roman"/>
          <w:color w:val="000000"/>
          <w:sz w:val="24"/>
          <w:szCs w:val="24"/>
        </w:rPr>
      </w:pPr>
      <w:r w:rsidRPr="00C12A9D">
        <w:rPr>
          <w:rFonts w:ascii="Times New Roman" w:hAnsi="Times New Roman" w:cs="Times New Roman"/>
          <w:color w:val="000000"/>
          <w:sz w:val="24"/>
          <w:szCs w:val="24"/>
        </w:rPr>
        <w:t>The current estimated on-range wild horse and burro population (as of March 1, 201</w:t>
      </w:r>
      <w:r w:rsidRPr="00C12A9D">
        <w:rPr>
          <w:rFonts w:ascii="Times New Roman" w:hAnsi="Times New Roman" w:cs="Times New Roman"/>
          <w:sz w:val="24"/>
          <w:szCs w:val="24"/>
        </w:rPr>
        <w:t>9</w:t>
      </w:r>
      <w:r w:rsidRPr="00C12A9D">
        <w:rPr>
          <w:rFonts w:ascii="Times New Roman" w:hAnsi="Times New Roman" w:cs="Times New Roman"/>
          <w:color w:val="000000"/>
          <w:sz w:val="24"/>
          <w:szCs w:val="24"/>
        </w:rPr>
        <w:t xml:space="preserve">) is </w:t>
      </w:r>
      <w:r w:rsidRPr="00C12A9D">
        <w:rPr>
          <w:rFonts w:ascii="Times New Roman" w:hAnsi="Times New Roman" w:cs="Times New Roman"/>
          <w:sz w:val="24"/>
          <w:szCs w:val="24"/>
        </w:rPr>
        <w:t>81,951</w:t>
      </w:r>
      <w:r w:rsidRPr="00C12A9D">
        <w:rPr>
          <w:rFonts w:ascii="Times New Roman" w:hAnsi="Times New Roman" w:cs="Times New Roman"/>
          <w:color w:val="000000"/>
          <w:sz w:val="24"/>
          <w:szCs w:val="24"/>
        </w:rPr>
        <w:t xml:space="preserve">, a </w:t>
      </w:r>
      <w:r w:rsidRPr="00C12A9D">
        <w:rPr>
          <w:rFonts w:ascii="Times New Roman" w:hAnsi="Times New Roman" w:cs="Times New Roman"/>
          <w:sz w:val="24"/>
          <w:szCs w:val="24"/>
        </w:rPr>
        <w:t>13</w:t>
      </w:r>
      <w:r w:rsidRPr="00C12A9D">
        <w:rPr>
          <w:rFonts w:ascii="Times New Roman" w:hAnsi="Times New Roman" w:cs="Times New Roman"/>
          <w:color w:val="000000"/>
          <w:sz w:val="24"/>
          <w:szCs w:val="24"/>
        </w:rPr>
        <w:t xml:space="preserve"> percent increase over the 2017 estimate of</w:t>
      </w:r>
      <w:r w:rsidRPr="00C12A9D">
        <w:rPr>
          <w:rFonts w:ascii="Times New Roman" w:hAnsi="Times New Roman" w:cs="Times New Roman"/>
          <w:sz w:val="24"/>
          <w:szCs w:val="24"/>
        </w:rPr>
        <w:t xml:space="preserve"> 72,674</w:t>
      </w:r>
      <w:r w:rsidRPr="00C12A9D">
        <w:rPr>
          <w:rFonts w:ascii="Times New Roman" w:hAnsi="Times New Roman" w:cs="Times New Roman"/>
          <w:color w:val="000000"/>
          <w:sz w:val="24"/>
          <w:szCs w:val="24"/>
        </w:rPr>
        <w:t xml:space="preserve">. That means the current West-wide on-range population exceeds AML by nearly </w:t>
      </w:r>
      <w:r w:rsidRPr="00C12A9D">
        <w:rPr>
          <w:rFonts w:ascii="Times New Roman" w:hAnsi="Times New Roman" w:cs="Times New Roman"/>
          <w:sz w:val="24"/>
          <w:szCs w:val="24"/>
        </w:rPr>
        <w:t>55</w:t>
      </w:r>
      <w:r w:rsidRPr="00C12A9D">
        <w:rPr>
          <w:rFonts w:ascii="Times New Roman" w:hAnsi="Times New Roman" w:cs="Times New Roman"/>
          <w:color w:val="000000"/>
          <w:sz w:val="24"/>
          <w:szCs w:val="24"/>
        </w:rPr>
        <w:t xml:space="preserve">,000. (This year's </w:t>
      </w:r>
      <w:r w:rsidRPr="00C12A9D">
        <w:rPr>
          <w:rFonts w:ascii="Times New Roman" w:hAnsi="Times New Roman" w:cs="Times New Roman"/>
          <w:sz w:val="24"/>
          <w:szCs w:val="24"/>
        </w:rPr>
        <w:t>13</w:t>
      </w:r>
      <w:r w:rsidRPr="00C12A9D">
        <w:rPr>
          <w:rFonts w:ascii="Times New Roman" w:hAnsi="Times New Roman" w:cs="Times New Roman"/>
          <w:color w:val="000000"/>
          <w:sz w:val="24"/>
          <w:szCs w:val="24"/>
        </w:rPr>
        <w:t> percent increase compares to a</w:t>
      </w:r>
      <w:r w:rsidRPr="00C12A9D">
        <w:rPr>
          <w:rFonts w:ascii="Times New Roman" w:hAnsi="Times New Roman" w:cs="Times New Roman"/>
          <w:sz w:val="24"/>
          <w:szCs w:val="24"/>
        </w:rPr>
        <w:t>n eight</w:t>
      </w:r>
      <w:r w:rsidRPr="00C12A9D">
        <w:rPr>
          <w:rFonts w:ascii="Times New Roman" w:hAnsi="Times New Roman" w:cs="Times New Roman"/>
          <w:color w:val="000000"/>
          <w:sz w:val="24"/>
          <w:szCs w:val="24"/>
        </w:rPr>
        <w:t> percent increase from 201</w:t>
      </w:r>
      <w:r w:rsidRPr="00C12A9D">
        <w:rPr>
          <w:rFonts w:ascii="Times New Roman" w:hAnsi="Times New Roman" w:cs="Times New Roman"/>
          <w:sz w:val="24"/>
          <w:szCs w:val="24"/>
        </w:rPr>
        <w:t>6</w:t>
      </w:r>
      <w:r w:rsidRPr="00C12A9D">
        <w:rPr>
          <w:rFonts w:ascii="Times New Roman" w:hAnsi="Times New Roman" w:cs="Times New Roman"/>
          <w:color w:val="000000"/>
          <w:sz w:val="24"/>
          <w:szCs w:val="24"/>
        </w:rPr>
        <w:t> to 201</w:t>
      </w:r>
      <w:r w:rsidRPr="00C12A9D">
        <w:rPr>
          <w:rFonts w:ascii="Times New Roman" w:hAnsi="Times New Roman" w:cs="Times New Roman"/>
          <w:sz w:val="24"/>
          <w:szCs w:val="24"/>
        </w:rPr>
        <w:t>7</w:t>
      </w:r>
      <w:r w:rsidRPr="00C12A9D">
        <w:rPr>
          <w:rFonts w:ascii="Times New Roman" w:hAnsi="Times New Roman" w:cs="Times New Roman"/>
          <w:color w:val="000000"/>
          <w:sz w:val="24"/>
          <w:szCs w:val="24"/>
        </w:rPr>
        <w:t>, which is consistent with the BLM's finding that wild horse and burro herds double in size about every four or five years.) </w:t>
      </w:r>
    </w:p>
    <w:p w14:paraId="0FA98201" w14:textId="77777777" w:rsidR="00C12A9D" w:rsidRPr="00C12A9D" w:rsidRDefault="00C12A9D" w:rsidP="00C12A9D">
      <w:pPr>
        <w:pBdr>
          <w:top w:val="nil"/>
          <w:left w:val="nil"/>
          <w:bottom w:val="nil"/>
          <w:right w:val="nil"/>
          <w:between w:val="nil"/>
        </w:pBdr>
        <w:rPr>
          <w:rFonts w:ascii="Times New Roman" w:hAnsi="Times New Roman" w:cs="Times New Roman"/>
          <w:color w:val="000000"/>
          <w:sz w:val="24"/>
          <w:szCs w:val="24"/>
        </w:rPr>
      </w:pPr>
      <w:r w:rsidRPr="00C12A9D">
        <w:rPr>
          <w:rFonts w:ascii="Times New Roman" w:hAnsi="Times New Roman" w:cs="Times New Roman"/>
          <w:color w:val="000000"/>
          <w:sz w:val="24"/>
          <w:szCs w:val="24"/>
        </w:rPr>
        <w:t>Although the BLM tries to place as many removed animals as possible into private care through adoption or sales, the public’s demand for adoptable wild horses has declined sharply over the last 10 years, leaving the agency in the unsustainable position of gathering excess horses while its holding costs spiral upward.</w:t>
      </w:r>
    </w:p>
    <w:p w14:paraId="47EDBBF5" w14:textId="77777777" w:rsidR="00C12A9D" w:rsidRPr="00C12A9D" w:rsidRDefault="00C12A9D" w:rsidP="00C12A9D">
      <w:pPr>
        <w:rPr>
          <w:rFonts w:ascii="Times New Roman" w:hAnsi="Times New Roman" w:cs="Times New Roman"/>
          <w:b/>
          <w:i/>
          <w:sz w:val="24"/>
          <w:szCs w:val="24"/>
        </w:rPr>
      </w:pPr>
      <w:r w:rsidRPr="00C12A9D">
        <w:rPr>
          <w:rFonts w:ascii="Times New Roman" w:hAnsi="Times New Roman" w:cs="Times New Roman"/>
          <w:b/>
          <w:i/>
          <w:sz w:val="24"/>
          <w:szCs w:val="24"/>
        </w:rPr>
        <w:t>Q.</w:t>
      </w:r>
      <w:r w:rsidRPr="00C12A9D">
        <w:rPr>
          <w:rFonts w:ascii="Times New Roman" w:hAnsi="Times New Roman" w:cs="Times New Roman"/>
          <w:i/>
          <w:sz w:val="24"/>
          <w:szCs w:val="24"/>
        </w:rPr>
        <w:t xml:space="preserve">  </w:t>
      </w:r>
      <w:r w:rsidRPr="00C12A9D">
        <w:rPr>
          <w:rFonts w:ascii="Times New Roman" w:hAnsi="Times New Roman" w:cs="Times New Roman"/>
          <w:b/>
          <w:i/>
          <w:sz w:val="24"/>
          <w:szCs w:val="24"/>
        </w:rPr>
        <w:t>How much will this gather cost?</w:t>
      </w:r>
    </w:p>
    <w:p w14:paraId="06507428" w14:textId="77777777" w:rsidR="00C12A9D" w:rsidRPr="00C12A9D" w:rsidRDefault="00C12A9D" w:rsidP="00C12A9D">
      <w:pPr>
        <w:rPr>
          <w:rFonts w:ascii="Times New Roman" w:hAnsi="Times New Roman" w:cs="Times New Roman"/>
          <w:sz w:val="24"/>
          <w:szCs w:val="24"/>
        </w:rPr>
      </w:pPr>
      <w:r w:rsidRPr="00C12A9D">
        <w:rPr>
          <w:rFonts w:ascii="Times New Roman" w:hAnsi="Times New Roman" w:cs="Times New Roman"/>
          <w:b/>
          <w:sz w:val="24"/>
          <w:szCs w:val="24"/>
        </w:rPr>
        <w:t xml:space="preserve">A.  </w:t>
      </w:r>
      <w:r w:rsidRPr="00C12A9D">
        <w:rPr>
          <w:rFonts w:ascii="Times New Roman" w:hAnsi="Times New Roman" w:cs="Times New Roman"/>
          <w:sz w:val="24"/>
          <w:szCs w:val="24"/>
        </w:rPr>
        <w:t xml:space="preserve">The costs for the gather will be calculated at the end of the gather and estimates are unavailable at this time. Due to the rules and regulations governing contract oversight, we are unable to provide the amount the contract was awarded for at this time.  </w:t>
      </w:r>
    </w:p>
    <w:p w14:paraId="20AADE87" w14:textId="77777777" w:rsidR="00C12A9D" w:rsidRPr="00C12A9D" w:rsidRDefault="00C12A9D" w:rsidP="00C12A9D">
      <w:pPr>
        <w:rPr>
          <w:rFonts w:ascii="Times New Roman" w:hAnsi="Times New Roman" w:cs="Times New Roman"/>
          <w:b/>
          <w:i/>
          <w:sz w:val="24"/>
          <w:szCs w:val="24"/>
        </w:rPr>
      </w:pPr>
      <w:r w:rsidRPr="00C12A9D">
        <w:rPr>
          <w:rFonts w:ascii="Times New Roman" w:hAnsi="Times New Roman" w:cs="Times New Roman"/>
          <w:b/>
          <w:i/>
          <w:sz w:val="24"/>
          <w:szCs w:val="24"/>
        </w:rPr>
        <w:t>Q.  Why is the BLM removing horses that appear to be or are in good condition?</w:t>
      </w:r>
    </w:p>
    <w:p w14:paraId="56279B30" w14:textId="77777777" w:rsidR="00C12A9D" w:rsidRPr="00C12A9D" w:rsidRDefault="00C12A9D" w:rsidP="00C12A9D">
      <w:pPr>
        <w:rPr>
          <w:rFonts w:ascii="Times New Roman" w:hAnsi="Times New Roman" w:cs="Times New Roman"/>
          <w:sz w:val="24"/>
          <w:szCs w:val="24"/>
        </w:rPr>
      </w:pPr>
      <w:r w:rsidRPr="00C12A9D">
        <w:rPr>
          <w:rFonts w:ascii="Times New Roman" w:hAnsi="Times New Roman" w:cs="Times New Roman"/>
          <w:b/>
          <w:sz w:val="24"/>
          <w:szCs w:val="24"/>
        </w:rPr>
        <w:t xml:space="preserve">A.  </w:t>
      </w:r>
      <w:r w:rsidRPr="00C12A9D">
        <w:rPr>
          <w:rFonts w:ascii="Times New Roman" w:hAnsi="Times New Roman" w:cs="Times New Roman"/>
          <w:sz w:val="24"/>
          <w:szCs w:val="24"/>
        </w:rPr>
        <w:t>The BLM gathers horses with different body conditions, including some that appear to be or are in good condition.  The agency pro-actively gathers excess animals from overpopulated herds on a three-to-five year cycle to prevent worst-case scenarios. This area was last gathered in 2010.</w:t>
      </w:r>
    </w:p>
    <w:p w14:paraId="72442A91" w14:textId="5F9A555C" w:rsidR="00C12A9D" w:rsidRPr="00C12A9D" w:rsidRDefault="00C12A9D" w:rsidP="00C12A9D">
      <w:pPr>
        <w:rPr>
          <w:rFonts w:ascii="Times New Roman" w:hAnsi="Times New Roman" w:cs="Times New Roman"/>
          <w:b/>
          <w:i/>
          <w:sz w:val="24"/>
          <w:szCs w:val="24"/>
        </w:rPr>
      </w:pPr>
      <w:r w:rsidRPr="00C12A9D">
        <w:rPr>
          <w:rFonts w:ascii="Times New Roman" w:hAnsi="Times New Roman" w:cs="Times New Roman"/>
          <w:b/>
          <w:i/>
          <w:sz w:val="24"/>
          <w:szCs w:val="24"/>
        </w:rPr>
        <w:t>Q.  Where do the removed horses go?</w:t>
      </w:r>
    </w:p>
    <w:p w14:paraId="3C21EC3F" w14:textId="77777777" w:rsidR="00C12A9D" w:rsidRPr="00C12A9D" w:rsidRDefault="00C12A9D" w:rsidP="00C12A9D">
      <w:pPr>
        <w:rPr>
          <w:rFonts w:ascii="Times New Roman" w:hAnsi="Times New Roman" w:cs="Times New Roman"/>
          <w:sz w:val="24"/>
          <w:szCs w:val="24"/>
        </w:rPr>
      </w:pPr>
      <w:r w:rsidRPr="00C12A9D">
        <w:rPr>
          <w:rFonts w:ascii="Times New Roman" w:hAnsi="Times New Roman" w:cs="Times New Roman"/>
          <w:b/>
          <w:sz w:val="24"/>
          <w:szCs w:val="24"/>
        </w:rPr>
        <w:t xml:space="preserve">A.  </w:t>
      </w:r>
      <w:r w:rsidRPr="00C12A9D">
        <w:rPr>
          <w:rFonts w:ascii="Times New Roman" w:hAnsi="Times New Roman" w:cs="Times New Roman"/>
          <w:sz w:val="24"/>
          <w:szCs w:val="24"/>
        </w:rPr>
        <w:t>Excess wild horses, removed from the range, will be shipped to the National Wild Horse and Burro Center at Palomino Valley just north of Reno, Nevada where they will be prepared for the BLM’s adoption program or long-term holding in Midwestern pastures.</w:t>
      </w:r>
    </w:p>
    <w:p w14:paraId="140842AE" w14:textId="77777777" w:rsidR="00C12A9D" w:rsidRPr="00C12A9D" w:rsidRDefault="00C12A9D" w:rsidP="00C12A9D">
      <w:pPr>
        <w:rPr>
          <w:rFonts w:ascii="Times New Roman" w:hAnsi="Times New Roman" w:cs="Times New Roman"/>
          <w:b/>
          <w:i/>
          <w:sz w:val="24"/>
          <w:szCs w:val="24"/>
        </w:rPr>
      </w:pPr>
      <w:r w:rsidRPr="00C12A9D">
        <w:rPr>
          <w:rFonts w:ascii="Times New Roman" w:hAnsi="Times New Roman" w:cs="Times New Roman"/>
          <w:b/>
          <w:i/>
          <w:sz w:val="24"/>
          <w:szCs w:val="24"/>
        </w:rPr>
        <w:t>Q.  What happens to horses that are not adopted?</w:t>
      </w:r>
    </w:p>
    <w:p w14:paraId="1BF2D0E0" w14:textId="77777777" w:rsidR="00C12A9D" w:rsidRPr="00C12A9D" w:rsidRDefault="00C12A9D" w:rsidP="00C12A9D">
      <w:pPr>
        <w:rPr>
          <w:rFonts w:ascii="Times New Roman" w:hAnsi="Times New Roman" w:cs="Times New Roman"/>
          <w:b/>
          <w:sz w:val="24"/>
          <w:szCs w:val="24"/>
        </w:rPr>
      </w:pPr>
      <w:r w:rsidRPr="00C12A9D">
        <w:rPr>
          <w:rFonts w:ascii="Times New Roman" w:hAnsi="Times New Roman" w:cs="Times New Roman"/>
          <w:b/>
          <w:sz w:val="24"/>
          <w:szCs w:val="24"/>
        </w:rPr>
        <w:lastRenderedPageBreak/>
        <w:t>A</w:t>
      </w:r>
      <w:r w:rsidRPr="00C12A9D">
        <w:rPr>
          <w:rFonts w:ascii="Times New Roman" w:hAnsi="Times New Roman" w:cs="Times New Roman"/>
          <w:sz w:val="24"/>
          <w:szCs w:val="24"/>
        </w:rPr>
        <w:t>.  Un-adopted horses are fed and cared for in either short-term corrals or long-term Midwestern pastures.  Wild horses over 10 years old and those passed over for adoption at least three times become eligible for sale, a transaction in which the title of ownership to the animals passes immediately from the Federal government to the buyer.  (In the adoption process, the title of ownership passes from the Federal government to the adopter after the individual provides one year of humane care.)  While a December 2004 law granting the BLM sale authority authorizes the agency to sell sale-eligible animals “without limitation,” the Bureau has</w:t>
      </w:r>
      <w:r w:rsidRPr="00C12A9D">
        <w:rPr>
          <w:rFonts w:ascii="Times New Roman" w:hAnsi="Times New Roman" w:cs="Times New Roman"/>
          <w:b/>
          <w:sz w:val="24"/>
          <w:szCs w:val="24"/>
        </w:rPr>
        <w:t xml:space="preserve"> not been and is not selling any wild horses to slaughterhouses or to "killer buyers.”  All horses in holding retain their status as “wild” animals and remain under the BLM’s protection.  </w:t>
      </w:r>
    </w:p>
    <w:p w14:paraId="3E691F72" w14:textId="0B501B18" w:rsidR="00C12A9D" w:rsidRPr="00C12A9D" w:rsidRDefault="00C12A9D" w:rsidP="00C12A9D">
      <w:pPr>
        <w:rPr>
          <w:rFonts w:ascii="Times New Roman" w:hAnsi="Times New Roman" w:cs="Times New Roman"/>
          <w:b/>
          <w:i/>
          <w:sz w:val="24"/>
          <w:szCs w:val="24"/>
        </w:rPr>
      </w:pPr>
      <w:r w:rsidRPr="00C12A9D">
        <w:rPr>
          <w:rFonts w:ascii="Times New Roman" w:hAnsi="Times New Roman" w:cs="Times New Roman"/>
          <w:b/>
          <w:sz w:val="24"/>
          <w:szCs w:val="24"/>
        </w:rPr>
        <w:t xml:space="preserve"> </w:t>
      </w:r>
      <w:r w:rsidRPr="00C12A9D">
        <w:rPr>
          <w:rFonts w:ascii="Times New Roman" w:hAnsi="Times New Roman" w:cs="Times New Roman"/>
          <w:b/>
          <w:i/>
          <w:sz w:val="24"/>
          <w:szCs w:val="24"/>
        </w:rPr>
        <w:t>Q.</w:t>
      </w:r>
      <w:r w:rsidRPr="00C12A9D">
        <w:rPr>
          <w:rFonts w:ascii="Times New Roman" w:hAnsi="Times New Roman" w:cs="Times New Roman"/>
          <w:i/>
          <w:sz w:val="24"/>
          <w:szCs w:val="24"/>
        </w:rPr>
        <w:t xml:space="preserve">  </w:t>
      </w:r>
      <w:r w:rsidRPr="00C12A9D">
        <w:rPr>
          <w:rFonts w:ascii="Times New Roman" w:hAnsi="Times New Roman" w:cs="Times New Roman"/>
          <w:b/>
          <w:i/>
          <w:sz w:val="24"/>
          <w:szCs w:val="24"/>
        </w:rPr>
        <w:t>Will any of the horses be sent to slaughter?</w:t>
      </w:r>
    </w:p>
    <w:p w14:paraId="61E82AD5" w14:textId="77777777" w:rsidR="00C12A9D" w:rsidRPr="00C12A9D" w:rsidRDefault="00C12A9D" w:rsidP="00C12A9D">
      <w:pPr>
        <w:rPr>
          <w:rFonts w:ascii="Times New Roman" w:hAnsi="Times New Roman" w:cs="Times New Roman"/>
          <w:b/>
          <w:sz w:val="24"/>
          <w:szCs w:val="24"/>
        </w:rPr>
      </w:pPr>
      <w:r w:rsidRPr="00C12A9D">
        <w:rPr>
          <w:rFonts w:ascii="Times New Roman" w:hAnsi="Times New Roman" w:cs="Times New Roman"/>
          <w:b/>
          <w:sz w:val="24"/>
          <w:szCs w:val="24"/>
        </w:rPr>
        <w:t>A</w:t>
      </w:r>
      <w:r w:rsidRPr="00C12A9D">
        <w:rPr>
          <w:rFonts w:ascii="Times New Roman" w:hAnsi="Times New Roman" w:cs="Times New Roman"/>
          <w:sz w:val="24"/>
          <w:szCs w:val="24"/>
        </w:rPr>
        <w:t>.   No.  As noted above, while a December 2004 amendment to the Wild Free-Roaming Horses and Burros Act authorizes the BLM to sell sale-eligible animals “without limitation,” the BLM has</w:t>
      </w:r>
      <w:r w:rsidRPr="00C12A9D">
        <w:rPr>
          <w:rFonts w:ascii="Times New Roman" w:hAnsi="Times New Roman" w:cs="Times New Roman"/>
          <w:b/>
          <w:sz w:val="24"/>
          <w:szCs w:val="24"/>
        </w:rPr>
        <w:t xml:space="preserve"> not been and is not selling any wild horses to slaughterhouses or to “killer buyers.”   </w:t>
      </w:r>
    </w:p>
    <w:p w14:paraId="40820BBC" w14:textId="77777777" w:rsidR="00C12A9D" w:rsidRPr="00C12A9D" w:rsidRDefault="00C12A9D" w:rsidP="00C12A9D">
      <w:pPr>
        <w:rPr>
          <w:rFonts w:ascii="Times New Roman" w:hAnsi="Times New Roman" w:cs="Times New Roman"/>
          <w:b/>
          <w:i/>
          <w:sz w:val="24"/>
          <w:szCs w:val="24"/>
        </w:rPr>
      </w:pPr>
      <w:r w:rsidRPr="00C12A9D">
        <w:rPr>
          <w:rFonts w:ascii="Times New Roman" w:hAnsi="Times New Roman" w:cs="Times New Roman"/>
          <w:b/>
          <w:i/>
          <w:sz w:val="24"/>
          <w:szCs w:val="24"/>
        </w:rPr>
        <w:t>Q.  What veterinary treatment will the removed horses receive?</w:t>
      </w:r>
    </w:p>
    <w:p w14:paraId="5808FACB" w14:textId="77777777" w:rsidR="00C12A9D" w:rsidRPr="00C12A9D" w:rsidRDefault="00C12A9D" w:rsidP="00C12A9D">
      <w:pPr>
        <w:rPr>
          <w:rFonts w:ascii="Times New Roman" w:hAnsi="Times New Roman" w:cs="Times New Roman"/>
          <w:sz w:val="24"/>
          <w:szCs w:val="24"/>
        </w:rPr>
      </w:pPr>
      <w:r w:rsidRPr="00C12A9D">
        <w:rPr>
          <w:rFonts w:ascii="Times New Roman" w:hAnsi="Times New Roman" w:cs="Times New Roman"/>
          <w:b/>
          <w:sz w:val="24"/>
          <w:szCs w:val="24"/>
        </w:rPr>
        <w:t>A.</w:t>
      </w:r>
      <w:r w:rsidRPr="00C12A9D">
        <w:rPr>
          <w:rFonts w:ascii="Times New Roman" w:hAnsi="Times New Roman" w:cs="Times New Roman"/>
          <w:sz w:val="24"/>
          <w:szCs w:val="24"/>
        </w:rPr>
        <w:t xml:space="preserve">  The horses will be aged (based on the condition of their teeth), de-wormed, vaccinated, blood-tested, and freeze-marked (marked with a cold brand).</w:t>
      </w:r>
    </w:p>
    <w:p w14:paraId="2FDC5772" w14:textId="77777777" w:rsidR="00C12A9D" w:rsidRPr="00C12A9D" w:rsidRDefault="00C12A9D" w:rsidP="00C12A9D">
      <w:pPr>
        <w:rPr>
          <w:rFonts w:ascii="Times New Roman" w:hAnsi="Times New Roman" w:cs="Times New Roman"/>
          <w:b/>
          <w:i/>
          <w:sz w:val="24"/>
          <w:szCs w:val="24"/>
        </w:rPr>
      </w:pPr>
      <w:r w:rsidRPr="00C12A9D">
        <w:rPr>
          <w:rFonts w:ascii="Times New Roman" w:hAnsi="Times New Roman" w:cs="Times New Roman"/>
          <w:b/>
          <w:i/>
          <w:sz w:val="24"/>
          <w:szCs w:val="24"/>
        </w:rPr>
        <w:t>Q.  Will there be any designated public observation?</w:t>
      </w:r>
    </w:p>
    <w:p w14:paraId="33137161" w14:textId="77777777" w:rsidR="00C12A9D" w:rsidRPr="00C12A9D" w:rsidRDefault="00C12A9D" w:rsidP="00C12A9D">
      <w:pPr>
        <w:rPr>
          <w:rFonts w:ascii="Times New Roman" w:hAnsi="Times New Roman" w:cs="Times New Roman"/>
          <w:b/>
          <w:sz w:val="24"/>
          <w:szCs w:val="24"/>
        </w:rPr>
      </w:pPr>
      <w:r w:rsidRPr="00C12A9D">
        <w:rPr>
          <w:rFonts w:ascii="Times New Roman" w:hAnsi="Times New Roman" w:cs="Times New Roman"/>
          <w:b/>
          <w:sz w:val="24"/>
          <w:szCs w:val="24"/>
        </w:rPr>
        <w:t xml:space="preserve">A.  </w:t>
      </w:r>
      <w:r w:rsidRPr="00C12A9D">
        <w:rPr>
          <w:rFonts w:ascii="Times New Roman" w:hAnsi="Times New Roman" w:cs="Times New Roman"/>
          <w:sz w:val="24"/>
          <w:szCs w:val="24"/>
        </w:rPr>
        <w:t>Yes, we are currently looking at locations accessible to the public. Some of the sites may be on private land; we will work with land owners for some form of access.</w:t>
      </w:r>
      <w:r w:rsidRPr="00C12A9D">
        <w:rPr>
          <w:rFonts w:ascii="Times New Roman" w:hAnsi="Times New Roman" w:cs="Times New Roman"/>
          <w:b/>
          <w:sz w:val="24"/>
          <w:szCs w:val="24"/>
        </w:rPr>
        <w:t xml:space="preserve"> </w:t>
      </w:r>
    </w:p>
    <w:p w14:paraId="456BC335" w14:textId="77777777" w:rsidR="00C12A9D" w:rsidRPr="00C12A9D" w:rsidRDefault="00C12A9D" w:rsidP="00C12A9D">
      <w:pPr>
        <w:rPr>
          <w:rFonts w:ascii="Times New Roman" w:hAnsi="Times New Roman" w:cs="Times New Roman"/>
          <w:b/>
          <w:sz w:val="24"/>
          <w:szCs w:val="24"/>
        </w:rPr>
      </w:pPr>
      <w:r w:rsidRPr="00C12A9D">
        <w:rPr>
          <w:rFonts w:ascii="Times New Roman" w:hAnsi="Times New Roman" w:cs="Times New Roman"/>
          <w:b/>
          <w:i/>
          <w:sz w:val="24"/>
          <w:szCs w:val="24"/>
        </w:rPr>
        <w:t>Q</w:t>
      </w:r>
      <w:r w:rsidRPr="00C12A9D">
        <w:rPr>
          <w:rFonts w:ascii="Times New Roman" w:hAnsi="Times New Roman" w:cs="Times New Roman"/>
          <w:b/>
          <w:sz w:val="24"/>
          <w:szCs w:val="24"/>
        </w:rPr>
        <w:t xml:space="preserve">.  </w:t>
      </w:r>
      <w:r w:rsidRPr="00C12A9D">
        <w:rPr>
          <w:rFonts w:ascii="Times New Roman" w:hAnsi="Times New Roman" w:cs="Times New Roman"/>
          <w:b/>
          <w:i/>
          <w:sz w:val="24"/>
          <w:szCs w:val="24"/>
        </w:rPr>
        <w:t>How far, in relation to the trap site, are the horses and foals being herded?</w:t>
      </w:r>
    </w:p>
    <w:p w14:paraId="522CB38D" w14:textId="77777777" w:rsidR="00C12A9D" w:rsidRPr="00C12A9D" w:rsidRDefault="00C12A9D" w:rsidP="00C12A9D">
      <w:pPr>
        <w:rPr>
          <w:rFonts w:ascii="Times New Roman" w:hAnsi="Times New Roman" w:cs="Times New Roman"/>
          <w:sz w:val="24"/>
          <w:szCs w:val="24"/>
        </w:rPr>
      </w:pPr>
      <w:r w:rsidRPr="00C12A9D">
        <w:rPr>
          <w:rFonts w:ascii="Times New Roman" w:hAnsi="Times New Roman" w:cs="Times New Roman"/>
          <w:b/>
          <w:sz w:val="24"/>
          <w:szCs w:val="24"/>
        </w:rPr>
        <w:t xml:space="preserve">A.  </w:t>
      </w:r>
      <w:r w:rsidRPr="00C12A9D">
        <w:rPr>
          <w:rFonts w:ascii="Times New Roman" w:hAnsi="Times New Roman" w:cs="Times New Roman"/>
          <w:sz w:val="24"/>
          <w:szCs w:val="24"/>
        </w:rPr>
        <w:t>The final location for trap sites will be determined in the field based on conditions and access.</w:t>
      </w:r>
    </w:p>
    <w:p w14:paraId="43605145" w14:textId="77777777" w:rsidR="00C12A9D" w:rsidRPr="00C12A9D" w:rsidRDefault="00C12A9D" w:rsidP="00C12A9D">
      <w:pPr>
        <w:rPr>
          <w:rFonts w:ascii="Times New Roman" w:hAnsi="Times New Roman" w:cs="Times New Roman"/>
          <w:b/>
          <w:i/>
          <w:sz w:val="24"/>
          <w:szCs w:val="24"/>
        </w:rPr>
      </w:pPr>
      <w:r w:rsidRPr="00C12A9D">
        <w:rPr>
          <w:rFonts w:ascii="Times New Roman" w:hAnsi="Times New Roman" w:cs="Times New Roman"/>
          <w:b/>
          <w:i/>
          <w:sz w:val="24"/>
          <w:szCs w:val="24"/>
        </w:rPr>
        <w:t>Q.  What Contractor will be used for this Gather?</w:t>
      </w:r>
    </w:p>
    <w:p w14:paraId="24842449" w14:textId="77777777" w:rsidR="005A1DBF" w:rsidRDefault="00C12A9D" w:rsidP="00C12A9D">
      <w:pPr>
        <w:rPr>
          <w:rFonts w:ascii="Times New Roman" w:hAnsi="Times New Roman" w:cs="Times New Roman"/>
          <w:sz w:val="24"/>
          <w:szCs w:val="24"/>
        </w:rPr>
      </w:pPr>
      <w:r w:rsidRPr="00C12A9D">
        <w:rPr>
          <w:rFonts w:ascii="Times New Roman" w:hAnsi="Times New Roman" w:cs="Times New Roman"/>
          <w:b/>
          <w:sz w:val="24"/>
          <w:szCs w:val="24"/>
        </w:rPr>
        <w:t>A</w:t>
      </w:r>
      <w:r w:rsidRPr="00C12A9D">
        <w:rPr>
          <w:rFonts w:ascii="Times New Roman" w:hAnsi="Times New Roman" w:cs="Times New Roman"/>
          <w:sz w:val="24"/>
          <w:szCs w:val="24"/>
        </w:rPr>
        <w:t xml:space="preserve">.  </w:t>
      </w:r>
      <w:proofErr w:type="spellStart"/>
      <w:r w:rsidR="005A1DBF">
        <w:rPr>
          <w:rFonts w:ascii="Times New Roman" w:hAnsi="Times New Roman" w:cs="Times New Roman"/>
          <w:sz w:val="24"/>
          <w:szCs w:val="24"/>
        </w:rPr>
        <w:t>Cattoor</w:t>
      </w:r>
      <w:proofErr w:type="spellEnd"/>
      <w:r w:rsidR="005A1DBF">
        <w:rPr>
          <w:rFonts w:ascii="Times New Roman" w:hAnsi="Times New Roman" w:cs="Times New Roman"/>
          <w:sz w:val="24"/>
          <w:szCs w:val="24"/>
        </w:rPr>
        <w:t xml:space="preserve"> Livestock Inc. out of Nephi, Utah</w:t>
      </w:r>
    </w:p>
    <w:p w14:paraId="12E34476" w14:textId="5CBB9D08" w:rsidR="00C12A9D" w:rsidRPr="00C12A9D" w:rsidRDefault="00C12A9D" w:rsidP="00C12A9D">
      <w:pPr>
        <w:rPr>
          <w:rFonts w:ascii="Times New Roman" w:hAnsi="Times New Roman" w:cs="Times New Roman"/>
          <w:b/>
          <w:i/>
          <w:sz w:val="24"/>
          <w:szCs w:val="24"/>
        </w:rPr>
      </w:pPr>
      <w:r w:rsidRPr="00C12A9D">
        <w:rPr>
          <w:rFonts w:ascii="Times New Roman" w:hAnsi="Times New Roman" w:cs="Times New Roman"/>
          <w:b/>
          <w:i/>
          <w:sz w:val="24"/>
          <w:szCs w:val="24"/>
        </w:rPr>
        <w:t>Q.  Does the BLM use whips to move the horses through the pens and chute?</w:t>
      </w:r>
    </w:p>
    <w:p w14:paraId="33C61C6A" w14:textId="77777777" w:rsidR="00C12A9D" w:rsidRPr="00C12A9D" w:rsidRDefault="00C12A9D" w:rsidP="00C12A9D">
      <w:pPr>
        <w:rPr>
          <w:rFonts w:ascii="Times New Roman" w:hAnsi="Times New Roman" w:cs="Times New Roman"/>
          <w:sz w:val="24"/>
          <w:szCs w:val="24"/>
        </w:rPr>
      </w:pPr>
      <w:r w:rsidRPr="00C12A9D">
        <w:rPr>
          <w:rFonts w:ascii="Times New Roman" w:hAnsi="Times New Roman" w:cs="Times New Roman"/>
          <w:b/>
          <w:sz w:val="24"/>
          <w:szCs w:val="24"/>
        </w:rPr>
        <w:t xml:space="preserve">A.  </w:t>
      </w:r>
      <w:r w:rsidRPr="00C12A9D">
        <w:rPr>
          <w:rFonts w:ascii="Times New Roman" w:hAnsi="Times New Roman" w:cs="Times New Roman"/>
          <w:sz w:val="24"/>
          <w:szCs w:val="24"/>
        </w:rPr>
        <w:t>The BLM uses flags or noise-making paddles to move horses through the pens and chutes. The flags are usually made by attaching a plastic grocery bag to the end of a sorting stick or buggy whip.  The flag prevents the stick or whip from hitting the horse with any sort of impact or sting to it.  Seeing and hearing the plastic flag motivates the animal to move away from the source of the stimulus.  This technique is similar to those used for domestic and wild horses being trained using resistance-free methods.</w:t>
      </w:r>
    </w:p>
    <w:p w14:paraId="02CA911E" w14:textId="77777777" w:rsidR="00C12A9D" w:rsidRPr="00C12A9D" w:rsidRDefault="00C12A9D" w:rsidP="00C12A9D">
      <w:pPr>
        <w:rPr>
          <w:rFonts w:ascii="Times New Roman" w:hAnsi="Times New Roman" w:cs="Times New Roman"/>
          <w:b/>
          <w:i/>
          <w:sz w:val="24"/>
          <w:szCs w:val="24"/>
        </w:rPr>
      </w:pPr>
      <w:r w:rsidRPr="00C12A9D">
        <w:rPr>
          <w:rFonts w:ascii="Times New Roman" w:hAnsi="Times New Roman" w:cs="Times New Roman"/>
          <w:b/>
          <w:i/>
          <w:sz w:val="24"/>
          <w:szCs w:val="24"/>
        </w:rPr>
        <w:t>Q.  How many of the mares gathered during this roundup will the BLM treat with the fertility-control vaccine PZP?</w:t>
      </w:r>
    </w:p>
    <w:p w14:paraId="302DCBBF" w14:textId="1BB47AE0" w:rsidR="00C12A9D" w:rsidRPr="00C12A9D" w:rsidRDefault="00C12A9D" w:rsidP="00C12A9D">
      <w:pPr>
        <w:rPr>
          <w:rFonts w:ascii="Times New Roman" w:hAnsi="Times New Roman" w:cs="Times New Roman"/>
          <w:sz w:val="24"/>
          <w:szCs w:val="24"/>
        </w:rPr>
      </w:pPr>
      <w:r w:rsidRPr="00C12A9D">
        <w:rPr>
          <w:rFonts w:ascii="Times New Roman" w:hAnsi="Times New Roman" w:cs="Times New Roman"/>
          <w:sz w:val="24"/>
          <w:szCs w:val="24"/>
        </w:rPr>
        <w:t>A</w:t>
      </w:r>
      <w:r w:rsidR="001E6AF7">
        <w:rPr>
          <w:rFonts w:ascii="Times New Roman" w:hAnsi="Times New Roman" w:cs="Times New Roman"/>
          <w:sz w:val="24"/>
          <w:szCs w:val="24"/>
        </w:rPr>
        <w:t xml:space="preserve">pproximately eight mares among a total of 19 horses released back on the range. </w:t>
      </w:r>
    </w:p>
    <w:p w14:paraId="7039A044" w14:textId="77777777" w:rsidR="00941B3D" w:rsidRDefault="00941B3D" w:rsidP="00C12A9D">
      <w:pPr>
        <w:rPr>
          <w:rFonts w:ascii="Times New Roman" w:hAnsi="Times New Roman" w:cs="Times New Roman"/>
          <w:b/>
          <w:i/>
          <w:sz w:val="24"/>
          <w:szCs w:val="24"/>
        </w:rPr>
      </w:pPr>
    </w:p>
    <w:p w14:paraId="345286E6" w14:textId="0B059534" w:rsidR="00C12A9D" w:rsidRPr="00C12A9D" w:rsidRDefault="00C12A9D" w:rsidP="00C12A9D">
      <w:pPr>
        <w:rPr>
          <w:rFonts w:ascii="Times New Roman" w:hAnsi="Times New Roman" w:cs="Times New Roman"/>
          <w:b/>
          <w:i/>
          <w:sz w:val="24"/>
          <w:szCs w:val="24"/>
        </w:rPr>
      </w:pPr>
      <w:r w:rsidRPr="00C12A9D">
        <w:rPr>
          <w:rFonts w:ascii="Times New Roman" w:hAnsi="Times New Roman" w:cs="Times New Roman"/>
          <w:b/>
          <w:i/>
          <w:sz w:val="24"/>
          <w:szCs w:val="24"/>
        </w:rPr>
        <w:t>Q.  How does PZP affect the mares?</w:t>
      </w:r>
    </w:p>
    <w:p w14:paraId="5D0DFBA5" w14:textId="77777777" w:rsidR="00C12A9D" w:rsidRPr="00C12A9D" w:rsidRDefault="00C12A9D" w:rsidP="00C12A9D">
      <w:pPr>
        <w:rPr>
          <w:rFonts w:ascii="Times New Roman" w:hAnsi="Times New Roman" w:cs="Times New Roman"/>
          <w:sz w:val="24"/>
          <w:szCs w:val="24"/>
        </w:rPr>
      </w:pPr>
      <w:r w:rsidRPr="00C12A9D">
        <w:rPr>
          <w:rFonts w:ascii="Times New Roman" w:hAnsi="Times New Roman" w:cs="Times New Roman"/>
          <w:b/>
          <w:sz w:val="24"/>
          <w:szCs w:val="24"/>
        </w:rPr>
        <w:t xml:space="preserve">A.  </w:t>
      </w:r>
      <w:r w:rsidRPr="00C12A9D">
        <w:rPr>
          <w:rFonts w:ascii="Times New Roman" w:hAnsi="Times New Roman" w:cs="Times New Roman"/>
          <w:sz w:val="24"/>
          <w:szCs w:val="24"/>
        </w:rPr>
        <w:t xml:space="preserve">The PZP application doesn’t interfere with a mare’s pregnancy if the vaccine is applied while she is pregnant.  The foal will be born normal and healthy.  The PZP vaccine will start to take effect while the mare is pregnant, so after the foal is born, the mare will be less likely to become pregnant for about the next two years.     </w:t>
      </w:r>
    </w:p>
    <w:p w14:paraId="36F9F5A4" w14:textId="77777777" w:rsidR="00C12A9D" w:rsidRPr="00C12A9D" w:rsidRDefault="00C12A9D" w:rsidP="00C12A9D">
      <w:pPr>
        <w:rPr>
          <w:rFonts w:ascii="Times New Roman" w:hAnsi="Times New Roman" w:cs="Times New Roman"/>
          <w:sz w:val="24"/>
          <w:szCs w:val="24"/>
        </w:rPr>
      </w:pPr>
      <w:r w:rsidRPr="00C12A9D">
        <w:rPr>
          <w:rFonts w:ascii="Times New Roman" w:hAnsi="Times New Roman" w:cs="Times New Roman"/>
          <w:sz w:val="24"/>
          <w:szCs w:val="24"/>
        </w:rPr>
        <w:t xml:space="preserve">Indications from research conducted on Assateague Island National Seashore (managed by the National Park Service) suggest that PZP does not affect the foaling seasonality.  While it remains to be seen if this will hold true on Western rangelands, there is no indication that there are any negative effects on foal survival following treatment of a herd. </w:t>
      </w:r>
    </w:p>
    <w:p w14:paraId="063C4294" w14:textId="274871EC" w:rsidR="00C12A9D" w:rsidRDefault="00C12A9D" w:rsidP="00C12A9D">
      <w:pPr>
        <w:rPr>
          <w:rFonts w:ascii="Times New Roman" w:hAnsi="Times New Roman" w:cs="Times New Roman"/>
          <w:b/>
          <w:i/>
          <w:sz w:val="24"/>
          <w:szCs w:val="24"/>
        </w:rPr>
      </w:pPr>
      <w:r w:rsidRPr="005123C6">
        <w:rPr>
          <w:rFonts w:ascii="Times New Roman" w:hAnsi="Times New Roman" w:cs="Times New Roman"/>
          <w:b/>
          <w:i/>
          <w:sz w:val="24"/>
          <w:szCs w:val="24"/>
        </w:rPr>
        <w:t>Q. Will horses be gathered outside the HMA</w:t>
      </w:r>
      <w:r w:rsidR="001E6AF7" w:rsidRPr="005123C6">
        <w:rPr>
          <w:rFonts w:ascii="Times New Roman" w:hAnsi="Times New Roman" w:cs="Times New Roman"/>
          <w:b/>
          <w:i/>
          <w:sz w:val="24"/>
          <w:szCs w:val="24"/>
        </w:rPr>
        <w:t>?</w:t>
      </w:r>
      <w:r w:rsidR="00DD7DD4">
        <w:rPr>
          <w:rFonts w:ascii="Times New Roman" w:hAnsi="Times New Roman" w:cs="Times New Roman"/>
          <w:b/>
          <w:i/>
          <w:sz w:val="24"/>
          <w:szCs w:val="24"/>
        </w:rPr>
        <w:t xml:space="preserve">  </w:t>
      </w:r>
    </w:p>
    <w:p w14:paraId="2147331E" w14:textId="257EE1BA" w:rsidR="005123C6" w:rsidRPr="005123C6" w:rsidRDefault="005123C6" w:rsidP="00C12A9D">
      <w:pPr>
        <w:rPr>
          <w:rFonts w:ascii="Times New Roman" w:hAnsi="Times New Roman" w:cs="Times New Roman"/>
          <w:sz w:val="24"/>
          <w:szCs w:val="24"/>
        </w:rPr>
      </w:pPr>
      <w:r>
        <w:rPr>
          <w:rFonts w:ascii="Times New Roman" w:hAnsi="Times New Roman" w:cs="Times New Roman"/>
          <w:b/>
          <w:i/>
          <w:sz w:val="24"/>
          <w:szCs w:val="24"/>
        </w:rPr>
        <w:t xml:space="preserve">A. </w:t>
      </w:r>
      <w:r w:rsidRPr="005123C6">
        <w:rPr>
          <w:rFonts w:ascii="Times New Roman" w:hAnsi="Times New Roman" w:cs="Times New Roman"/>
          <w:sz w:val="24"/>
          <w:szCs w:val="24"/>
        </w:rPr>
        <w:t>Yes, some horses which have wandered outside the HMA will be gathered.</w:t>
      </w:r>
    </w:p>
    <w:p w14:paraId="0AF75CE9" w14:textId="77777777" w:rsidR="00C12A9D" w:rsidRPr="00FA71B3" w:rsidRDefault="00C12A9D" w:rsidP="00C12A9D">
      <w:pPr>
        <w:rPr>
          <w:rFonts w:ascii="Times New Roman" w:hAnsi="Times New Roman" w:cs="Times New Roman"/>
          <w:b/>
          <w:i/>
          <w:sz w:val="24"/>
          <w:szCs w:val="24"/>
        </w:rPr>
      </w:pPr>
      <w:r w:rsidRPr="00FA71B3">
        <w:rPr>
          <w:rFonts w:ascii="Times New Roman" w:hAnsi="Times New Roman" w:cs="Times New Roman"/>
          <w:b/>
          <w:i/>
          <w:sz w:val="24"/>
          <w:szCs w:val="24"/>
        </w:rPr>
        <w:t>Q.  Where may I learn more about the Wild Horse and Burro Program?</w:t>
      </w:r>
    </w:p>
    <w:p w14:paraId="4EB3FBF5" w14:textId="77777777" w:rsidR="00C12A9D" w:rsidRPr="00FA71B3" w:rsidRDefault="00C12A9D" w:rsidP="00C12A9D">
      <w:pPr>
        <w:rPr>
          <w:rFonts w:ascii="Times New Roman" w:hAnsi="Times New Roman" w:cs="Times New Roman"/>
          <w:sz w:val="24"/>
          <w:szCs w:val="24"/>
        </w:rPr>
      </w:pPr>
      <w:r w:rsidRPr="00FA71B3">
        <w:rPr>
          <w:rFonts w:ascii="Times New Roman" w:hAnsi="Times New Roman" w:cs="Times New Roman"/>
          <w:b/>
          <w:sz w:val="24"/>
          <w:szCs w:val="24"/>
        </w:rPr>
        <w:t xml:space="preserve">A.  </w:t>
      </w:r>
      <w:r w:rsidRPr="00FA71B3">
        <w:rPr>
          <w:rFonts w:ascii="Times New Roman" w:hAnsi="Times New Roman" w:cs="Times New Roman"/>
          <w:sz w:val="24"/>
          <w:szCs w:val="24"/>
        </w:rPr>
        <w:t>Please visit the BLM’s Website at www.blm.gov.</w:t>
      </w:r>
    </w:p>
    <w:p w14:paraId="69D5D160" w14:textId="77777777" w:rsidR="00C12A9D" w:rsidRPr="00FA71B3" w:rsidRDefault="00C12A9D" w:rsidP="00C12A9D">
      <w:pPr>
        <w:rPr>
          <w:rFonts w:ascii="Times New Roman" w:hAnsi="Times New Roman" w:cs="Times New Roman"/>
          <w:sz w:val="24"/>
          <w:szCs w:val="24"/>
        </w:rPr>
      </w:pPr>
    </w:p>
    <w:p w14:paraId="5E50A0EC" w14:textId="44DDD26B" w:rsidR="00272C52" w:rsidRPr="00FA71B3" w:rsidRDefault="00FA71B3" w:rsidP="00C12A9D">
      <w:pPr>
        <w:autoSpaceDE w:val="0"/>
        <w:autoSpaceDN w:val="0"/>
        <w:adjustRightInd w:val="0"/>
        <w:spacing w:line="240" w:lineRule="atLeast"/>
        <w:rPr>
          <w:rFonts w:ascii="Times New Roman" w:hAnsi="Times New Roman" w:cs="Times New Roman"/>
          <w:sz w:val="24"/>
          <w:szCs w:val="24"/>
        </w:rPr>
      </w:pPr>
      <w:r w:rsidRPr="00FA71B3">
        <w:rPr>
          <w:rFonts w:ascii="Times New Roman" w:hAnsi="Times New Roman" w:cs="Times New Roman"/>
          <w:color w:val="000000"/>
          <w:sz w:val="24"/>
          <w:szCs w:val="24"/>
        </w:rPr>
        <w:br/>
      </w:r>
    </w:p>
    <w:sectPr w:rsidR="00272C52" w:rsidRPr="00FA71B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A9306" w14:textId="77777777" w:rsidR="009D7430" w:rsidRDefault="00185469">
      <w:pPr>
        <w:spacing w:after="0" w:line="240" w:lineRule="auto"/>
      </w:pPr>
      <w:r>
        <w:separator/>
      </w:r>
    </w:p>
  </w:endnote>
  <w:endnote w:type="continuationSeparator" w:id="0">
    <w:p w14:paraId="259A7C1E" w14:textId="77777777" w:rsidR="009D7430" w:rsidRDefault="00185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236015"/>
      <w:docPartObj>
        <w:docPartGallery w:val="Page Numbers (Bottom of Page)"/>
        <w:docPartUnique/>
      </w:docPartObj>
    </w:sdtPr>
    <w:sdtEndPr>
      <w:rPr>
        <w:noProof/>
      </w:rPr>
    </w:sdtEndPr>
    <w:sdtContent>
      <w:p w14:paraId="37302AAA" w14:textId="519844C0" w:rsidR="005C2E0E" w:rsidRDefault="00E751F7">
        <w:pPr>
          <w:pStyle w:val="Footer"/>
          <w:jc w:val="center"/>
        </w:pPr>
        <w:r>
          <w:fldChar w:fldCharType="begin"/>
        </w:r>
        <w:r>
          <w:instrText xml:space="preserve"> PAGE   \* MERGEFORMAT </w:instrText>
        </w:r>
        <w:r>
          <w:fldChar w:fldCharType="separate"/>
        </w:r>
        <w:r w:rsidR="00165AC1">
          <w:rPr>
            <w:noProof/>
          </w:rPr>
          <w:t>2</w:t>
        </w:r>
        <w:r>
          <w:rPr>
            <w:noProof/>
          </w:rPr>
          <w:fldChar w:fldCharType="end"/>
        </w:r>
      </w:p>
    </w:sdtContent>
  </w:sdt>
  <w:p w14:paraId="4DE19BBE" w14:textId="77777777" w:rsidR="005C2E0E" w:rsidRDefault="00165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ED9B4" w14:textId="77777777" w:rsidR="009D7430" w:rsidRDefault="00185469">
      <w:pPr>
        <w:spacing w:after="0" w:line="240" w:lineRule="auto"/>
      </w:pPr>
      <w:r>
        <w:separator/>
      </w:r>
    </w:p>
  </w:footnote>
  <w:footnote w:type="continuationSeparator" w:id="0">
    <w:p w14:paraId="51C2B750" w14:textId="77777777" w:rsidR="009D7430" w:rsidRDefault="00185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1C2F0" w14:textId="77777777" w:rsidR="005C2E0E" w:rsidRDefault="00165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A401D5"/>
    <w:multiLevelType w:val="hybridMultilevel"/>
    <w:tmpl w:val="96FE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1F7"/>
    <w:rsid w:val="00013F62"/>
    <w:rsid w:val="00022590"/>
    <w:rsid w:val="000D69F3"/>
    <w:rsid w:val="00165AC1"/>
    <w:rsid w:val="00185469"/>
    <w:rsid w:val="001D19AF"/>
    <w:rsid w:val="001E2321"/>
    <w:rsid w:val="001E6AF7"/>
    <w:rsid w:val="00204628"/>
    <w:rsid w:val="00255900"/>
    <w:rsid w:val="002677BD"/>
    <w:rsid w:val="00322313"/>
    <w:rsid w:val="00357857"/>
    <w:rsid w:val="003C1E23"/>
    <w:rsid w:val="00455FAA"/>
    <w:rsid w:val="004745EB"/>
    <w:rsid w:val="004A477C"/>
    <w:rsid w:val="004C49F3"/>
    <w:rsid w:val="005123C6"/>
    <w:rsid w:val="00530A1B"/>
    <w:rsid w:val="005357DF"/>
    <w:rsid w:val="005A1DBF"/>
    <w:rsid w:val="005F4B2B"/>
    <w:rsid w:val="00603B66"/>
    <w:rsid w:val="006771B8"/>
    <w:rsid w:val="0069226E"/>
    <w:rsid w:val="00743438"/>
    <w:rsid w:val="007A3588"/>
    <w:rsid w:val="007E40FF"/>
    <w:rsid w:val="007E4D95"/>
    <w:rsid w:val="00827910"/>
    <w:rsid w:val="008471E3"/>
    <w:rsid w:val="008644E8"/>
    <w:rsid w:val="008E11BA"/>
    <w:rsid w:val="00901078"/>
    <w:rsid w:val="009200FB"/>
    <w:rsid w:val="00933376"/>
    <w:rsid w:val="00941B3D"/>
    <w:rsid w:val="00981FE3"/>
    <w:rsid w:val="009B0034"/>
    <w:rsid w:val="009C7015"/>
    <w:rsid w:val="009D3AF5"/>
    <w:rsid w:val="009D7430"/>
    <w:rsid w:val="00AC0A63"/>
    <w:rsid w:val="00AD5B9A"/>
    <w:rsid w:val="00AF7846"/>
    <w:rsid w:val="00B015ED"/>
    <w:rsid w:val="00BB6B06"/>
    <w:rsid w:val="00C12A9D"/>
    <w:rsid w:val="00C23730"/>
    <w:rsid w:val="00C921BD"/>
    <w:rsid w:val="00D05D58"/>
    <w:rsid w:val="00DD7DD4"/>
    <w:rsid w:val="00E7228E"/>
    <w:rsid w:val="00E751F7"/>
    <w:rsid w:val="00E92D12"/>
    <w:rsid w:val="00F41B0D"/>
    <w:rsid w:val="00F43ABF"/>
    <w:rsid w:val="00F95408"/>
    <w:rsid w:val="00FA71B3"/>
    <w:rsid w:val="00FB2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4FC03"/>
  <w15:docId w15:val="{67A17DD8-0E6A-4938-B8E5-2F42D158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1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1F7"/>
  </w:style>
  <w:style w:type="paragraph" w:styleId="Footer">
    <w:name w:val="footer"/>
    <w:basedOn w:val="Normal"/>
    <w:link w:val="FooterChar"/>
    <w:uiPriority w:val="99"/>
    <w:unhideWhenUsed/>
    <w:rsid w:val="00E75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1F7"/>
  </w:style>
  <w:style w:type="character" w:styleId="CommentReference">
    <w:name w:val="annotation reference"/>
    <w:basedOn w:val="DefaultParagraphFont"/>
    <w:uiPriority w:val="99"/>
    <w:semiHidden/>
    <w:unhideWhenUsed/>
    <w:rsid w:val="00E751F7"/>
    <w:rPr>
      <w:sz w:val="16"/>
      <w:szCs w:val="16"/>
    </w:rPr>
  </w:style>
  <w:style w:type="paragraph" w:styleId="CommentText">
    <w:name w:val="annotation text"/>
    <w:basedOn w:val="Normal"/>
    <w:link w:val="CommentTextChar"/>
    <w:uiPriority w:val="99"/>
    <w:semiHidden/>
    <w:unhideWhenUsed/>
    <w:rsid w:val="00E751F7"/>
    <w:pPr>
      <w:spacing w:line="240" w:lineRule="auto"/>
    </w:pPr>
    <w:rPr>
      <w:sz w:val="20"/>
      <w:szCs w:val="20"/>
    </w:rPr>
  </w:style>
  <w:style w:type="character" w:customStyle="1" w:styleId="CommentTextChar">
    <w:name w:val="Comment Text Char"/>
    <w:basedOn w:val="DefaultParagraphFont"/>
    <w:link w:val="CommentText"/>
    <w:uiPriority w:val="99"/>
    <w:semiHidden/>
    <w:rsid w:val="00E751F7"/>
    <w:rPr>
      <w:sz w:val="20"/>
      <w:szCs w:val="20"/>
    </w:rPr>
  </w:style>
  <w:style w:type="paragraph" w:styleId="ListParagraph">
    <w:name w:val="List Paragraph"/>
    <w:basedOn w:val="Normal"/>
    <w:uiPriority w:val="34"/>
    <w:qFormat/>
    <w:rsid w:val="00E751F7"/>
    <w:pPr>
      <w:ind w:left="720"/>
      <w:contextualSpacing/>
    </w:pPr>
  </w:style>
  <w:style w:type="character" w:styleId="Strong">
    <w:name w:val="Strong"/>
    <w:basedOn w:val="DefaultParagraphFont"/>
    <w:uiPriority w:val="22"/>
    <w:qFormat/>
    <w:rsid w:val="00E751F7"/>
    <w:rPr>
      <w:b/>
      <w:bCs/>
    </w:rPr>
  </w:style>
  <w:style w:type="paragraph" w:styleId="BalloonText">
    <w:name w:val="Balloon Text"/>
    <w:basedOn w:val="Normal"/>
    <w:link w:val="BalloonTextChar"/>
    <w:uiPriority w:val="99"/>
    <w:semiHidden/>
    <w:unhideWhenUsed/>
    <w:rsid w:val="00E75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1F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677BD"/>
    <w:rPr>
      <w:b/>
      <w:bCs/>
    </w:rPr>
  </w:style>
  <w:style w:type="character" w:customStyle="1" w:styleId="CommentSubjectChar">
    <w:name w:val="Comment Subject Char"/>
    <w:basedOn w:val="CommentTextChar"/>
    <w:link w:val="CommentSubject"/>
    <w:uiPriority w:val="99"/>
    <w:semiHidden/>
    <w:rsid w:val="002677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D6CED-1904-4BB9-9726-B0B8553D2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1706</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Deimel, Gregory A</dc:creator>
  <cp:lastModifiedBy>Ross, Lisa G</cp:lastModifiedBy>
  <cp:revision>5</cp:revision>
  <dcterms:created xsi:type="dcterms:W3CDTF">2019-10-30T21:14:00Z</dcterms:created>
  <dcterms:modified xsi:type="dcterms:W3CDTF">2019-10-31T15:30:00Z</dcterms:modified>
</cp:coreProperties>
</file>